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33"/>
        <w:jc w:val="center"/>
        <w:rPr>
          <w:rFonts w:ascii="Times New Roman" w:eastAsia="方正黑体_GBK" w:cs="Times New Roman" w:hAnsi="Times New Roman" w:hint="eastAsia"/>
          <w:sz w:val="32"/>
          <w:szCs w:val="32"/>
        </w:rPr>
      </w:pPr>
      <w:bookmarkStart w:id="0" w:name="_GoBack"/>
      <w:r>
        <w:rPr>
          <w:rFonts w:ascii="Times New Roman" w:eastAsia="方正黑体_GBK" w:cs="Times New Roman" w:hAnsi="Times New Roman" w:hint="eastAsia"/>
          <w:sz w:val="32"/>
          <w:szCs w:val="32"/>
        </w:rPr>
        <w:t>进境生物材料检疫审批申请基本信息表</w:t>
      </w: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1466"/>
        <w:gridCol w:w="2810"/>
        <w:gridCol w:w="1525"/>
      </w:tblGrid>
      <w:tr>
        <w:trPr>
          <w:trHeight w:val="858"/>
        </w:trP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bookmarkEnd w:id="0"/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品名</w:t>
            </w:r>
          </w:p>
        </w:tc>
        <w:tc>
          <w:tcPr>
            <w:tcW w:w="1466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  <w:tc>
          <w:tcPr>
            <w:tcW w:w="2810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动植物来源国家/地区</w:t>
            </w:r>
          </w:p>
        </w:tc>
        <w:tc>
          <w:tcPr>
            <w:tcW w:w="1525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</w:tr>
      <w:t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生产加工国家/地区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境外输出国家/地区</w:t>
            </w:r>
          </w:p>
        </w:tc>
        <w:tc>
          <w:tcPr>
            <w:tcW w:w="1525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</w:tr>
      <w:t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是否含有病原体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□是  □否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是否具有致病性</w:t>
            </w:r>
          </w:p>
        </w:tc>
        <w:tc>
          <w:tcPr>
            <w:tcW w:w="1525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□是  □否</w:t>
            </w:r>
          </w:p>
        </w:tc>
      </w:tr>
      <w:t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业务联系人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联系方式 </w:t>
            </w:r>
          </w:p>
        </w:tc>
        <w:tc>
          <w:tcPr>
            <w:tcW w:w="1525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</w:tr>
      <w:tr>
        <w:trPr>
          <w:trHeight w:val="890"/>
        </w:trP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用途 </w:t>
            </w:r>
          </w:p>
        </w:tc>
        <w:tc>
          <w:tcPr>
            <w:tcW w:w="5801" w:type="dxa"/>
            <w:gridSpan w:val="3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□科研自用   □加工自用   □商用销售 </w:t>
            </w:r>
          </w:p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□其他：           </w:t>
            </w:r>
          </w:p>
        </w:tc>
      </w:tr>
      <w:t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原料来源、成分、加工工艺、生物学活性、境外产线是否受到交叉污染</w:t>
            </w:r>
          </w:p>
        </w:tc>
        <w:tc>
          <w:tcPr>
            <w:tcW w:w="5801" w:type="dxa"/>
            <w:gridSpan w:val="3"/>
            <w:vAlign w:val="center"/>
          </w:tcPr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/>
                <w:sz w:val="24"/>
                <w:szCs w:val="24"/>
              </w:rPr>
            </w:pPr>
          </w:p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（逐项说明，必要时可以提供补充材料）</w:t>
            </w:r>
          </w:p>
        </w:tc>
      </w:tr>
      <w:tr>
        <w:trPr>
          <w:trHeight w:val="843"/>
        </w:trP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包装方式及包装规格</w:t>
            </w:r>
          </w:p>
        </w:tc>
        <w:tc>
          <w:tcPr>
            <w:tcW w:w="5801" w:type="dxa"/>
            <w:gridSpan w:val="3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</w:p>
        </w:tc>
      </w:tr>
      <w:tr>
        <w:tc>
          <w:tcPr>
            <w:tcW w:w="2387" w:type="dxa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进境后防疫措施</w:t>
            </w:r>
          </w:p>
        </w:tc>
        <w:tc>
          <w:tcPr>
            <w:tcW w:w="5801" w:type="dxa"/>
            <w:gridSpan w:val="3"/>
            <w:vAlign w:val="center"/>
          </w:tcPr>
          <w:p>
            <w:pPr>
              <w:pStyle w:val="134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（须包含生物安全管理制度和废弃物处理措施）</w:t>
            </w:r>
          </w:p>
        </w:tc>
      </w:tr>
      <w:tr>
        <w:trPr>
          <w:trHeight w:val="99"/>
        </w:trPr>
        <w:tc>
          <w:tcPr>
            <w:tcW w:w="8189" w:type="dxa"/>
            <w:gridSpan w:val="4"/>
            <w:vAlign w:val="center"/>
          </w:tcPr>
          <w:p>
            <w:pPr>
              <w:pStyle w:val="134"/>
              <w:ind w:firstLineChars="200" w:firstLine="560"/>
              <w:rPr>
                <w:rFonts w:ascii="Times New Roman" w:eastAsia="仿宋" w:cs="仿宋" w:hAnsi="Times New Roman" w:hint="eastAsia"/>
                <w:sz w:val="28"/>
                <w:szCs w:val="28"/>
              </w:rPr>
            </w:pPr>
            <w:r>
              <w:rPr>
                <w:rFonts w:ascii="Times New Roman" w:eastAsia="仿宋" w:cs="仿宋" w:hAnsi="Times New Roman" w:hint="eastAsia"/>
                <w:sz w:val="28"/>
                <w:szCs w:val="28"/>
              </w:rPr>
              <w:t xml:space="preserve">我单位承诺对上述产品申请进境动植物检疫审批申报材料的真实性、有效性负责，并承担相应的法律责任。 </w:t>
            </w:r>
          </w:p>
          <w:p>
            <w:pPr>
              <w:pStyle w:val="134"/>
              <w:ind w:firstLineChars="200" w:firstLine="560"/>
              <w:rPr>
                <w:rFonts w:ascii="Times New Roman" w:eastAsia="仿宋" w:cs="仿宋" w:hAnsi="Times New Roman" w:hint="eastAsia"/>
                <w:sz w:val="28"/>
                <w:szCs w:val="28"/>
              </w:rPr>
            </w:pPr>
            <w:r>
              <w:rPr>
                <w:rFonts w:ascii="Times New Roman" w:eastAsia="仿宋" w:cs="仿宋" w:hAnsi="Times New Roman" w:hint="eastAsia"/>
                <w:sz w:val="28"/>
                <w:szCs w:val="28"/>
              </w:rPr>
              <w:t xml:space="preserve">我单位将严格遵守《中华人民共和国生物安全法》、《中华人民共和国进出境动植物检疫法》及其实施条例等法律法规，并自觉接受海关的监督指导；认真履行相关法律法规的义务。 </w:t>
            </w:r>
          </w:p>
          <w:p>
            <w:pPr>
              <w:pStyle w:val="134"/>
              <w:jc w:val="right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 xml:space="preserve">申请单位（公章） </w:t>
            </w:r>
          </w:p>
          <w:p>
            <w:pPr>
              <w:pStyle w:val="134"/>
              <w:jc w:val="right"/>
              <w:rPr>
                <w:rFonts w:ascii="Times New Roman" w:eastAsia="仿宋" w:cs="仿宋" w:hAnsi="Times New Roman" w:hint="eastAsia"/>
                <w:sz w:val="24"/>
                <w:szCs w:val="24"/>
              </w:rPr>
            </w:pPr>
            <w:r>
              <w:rPr>
                <w:rFonts w:ascii="Times New Roman" w:eastAsia="仿宋" w:cs="仿宋" w:hAnsi="Times New Roman" w:hint="eastAsia"/>
                <w:sz w:val="24"/>
                <w:szCs w:val="24"/>
              </w:rPr>
              <w:t>年    月    日</w:t>
            </w: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仿宋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34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customStyle="1" w:styleId="133">
    <w:name w:val="样式 6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34">
    <w:name w:val="样式 68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1AA05A9A-18CE-4A8C-9A9E-8F689689C560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0</Words>
  <Characters>305</Characters>
  <Lines>0</Lines>
  <Paragraphs>3</Paragraphs>
  <CharactersWithSpaces>407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user</cp:lastModifiedBy>
  <cp:revision>1</cp:revision>
  <dcterms:created xsi:type="dcterms:W3CDTF">2025-09-25T07:57:01Z</dcterms:created>
  <dcterms:modified xsi:type="dcterms:W3CDTF">2025-09-25T07:58:58Z</dcterms:modified>
</cp:coreProperties>
</file>