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2F1" w:rsidRPr="000802F1" w:rsidRDefault="000802F1" w:rsidP="000802F1">
      <w:pPr>
        <w:widowControl/>
        <w:spacing w:before="100" w:beforeAutospacing="1" w:after="100" w:afterAutospacing="1" w:line="480" w:lineRule="auto"/>
        <w:jc w:val="center"/>
        <w:rPr>
          <w:rFonts w:ascii="宋体" w:eastAsia="宋体" w:hAnsi="宋体" w:cs="宋体"/>
          <w:kern w:val="0"/>
          <w:sz w:val="24"/>
          <w:szCs w:val="24"/>
        </w:rPr>
      </w:pPr>
      <w:r w:rsidRPr="000802F1">
        <w:rPr>
          <w:rFonts w:ascii="宋体" w:eastAsia="宋体" w:hAnsi="宋体" w:cs="宋体"/>
          <w:kern w:val="0"/>
          <w:sz w:val="24"/>
          <w:szCs w:val="24"/>
        </w:rPr>
        <w:t>中华人民共和国海关总署令</w:t>
      </w:r>
      <w:r w:rsidRPr="000802F1">
        <w:rPr>
          <w:rFonts w:ascii="宋体" w:eastAsia="宋体" w:hAnsi="宋体" w:cs="宋体"/>
          <w:kern w:val="0"/>
          <w:sz w:val="24"/>
          <w:szCs w:val="24"/>
        </w:rPr>
        <w:br/>
        <w:t>第236号</w:t>
      </w:r>
    </w:p>
    <w:p w:rsidR="000802F1" w:rsidRPr="000802F1" w:rsidRDefault="000802F1" w:rsidP="000802F1">
      <w:pPr>
        <w:widowControl/>
        <w:spacing w:before="100" w:beforeAutospacing="1" w:after="100" w:afterAutospacing="1" w:line="480" w:lineRule="auto"/>
        <w:rPr>
          <w:rFonts w:ascii="宋体" w:eastAsia="宋体" w:hAnsi="宋体" w:cs="宋体"/>
          <w:kern w:val="0"/>
          <w:sz w:val="24"/>
          <w:szCs w:val="24"/>
        </w:rPr>
      </w:pPr>
      <w:r w:rsidRPr="000802F1">
        <w:rPr>
          <w:rFonts w:ascii="宋体" w:eastAsia="宋体" w:hAnsi="宋体" w:cs="宋体"/>
          <w:kern w:val="0"/>
          <w:sz w:val="24"/>
          <w:szCs w:val="24"/>
        </w:rPr>
        <w:br/>
        <w:t>   《中华人民共和国海关预裁定管理暂行办法》已于2017年12月12日经海关总署署务会议审议通过，现予公布，自2018年2月1日起施行。</w:t>
      </w:r>
      <w:r w:rsidRPr="000802F1">
        <w:rPr>
          <w:rFonts w:ascii="宋体" w:eastAsia="宋体" w:hAnsi="宋体" w:cs="宋体"/>
          <w:kern w:val="0"/>
          <w:sz w:val="24"/>
          <w:szCs w:val="24"/>
        </w:rPr>
        <w:br/>
        <w:t>                                                              署长</w:t>
      </w:r>
      <w:r w:rsidRPr="000802F1">
        <w:rPr>
          <w:rFonts w:ascii="宋体" w:eastAsia="宋体" w:hAnsi="宋体" w:cs="宋体"/>
          <w:kern w:val="0"/>
          <w:sz w:val="24"/>
          <w:szCs w:val="24"/>
        </w:rPr>
        <w:br/>
        <w:t>                                                            2017年12月26日</w:t>
      </w:r>
      <w:r w:rsidRPr="000802F1">
        <w:rPr>
          <w:rFonts w:ascii="宋体" w:eastAsia="宋体" w:hAnsi="宋体" w:cs="宋体"/>
          <w:kern w:val="0"/>
          <w:sz w:val="24"/>
          <w:szCs w:val="24"/>
        </w:rPr>
        <w:br/>
        <w:t xml:space="preserve">　</w:t>
      </w:r>
    </w:p>
    <w:p w:rsidR="000802F1" w:rsidRPr="000802F1" w:rsidRDefault="000802F1" w:rsidP="000802F1">
      <w:pPr>
        <w:widowControl/>
        <w:spacing w:before="100" w:beforeAutospacing="1" w:after="100" w:afterAutospacing="1" w:line="480" w:lineRule="auto"/>
        <w:rPr>
          <w:rFonts w:ascii="宋体" w:eastAsia="宋体" w:hAnsi="宋体" w:cs="宋体"/>
          <w:kern w:val="0"/>
          <w:sz w:val="24"/>
          <w:szCs w:val="24"/>
        </w:rPr>
      </w:pPr>
      <w:r w:rsidRPr="000802F1">
        <w:rPr>
          <w:rFonts w:ascii="宋体" w:eastAsia="宋体" w:hAnsi="宋体" w:cs="宋体"/>
          <w:kern w:val="0"/>
          <w:sz w:val="24"/>
          <w:szCs w:val="24"/>
        </w:rPr>
        <w:t>中华人民共和国海关预裁定管理暂行办法</w:t>
      </w:r>
    </w:p>
    <w:p w:rsidR="007C7A8E" w:rsidRDefault="000802F1" w:rsidP="000802F1">
      <w:r w:rsidRPr="000802F1">
        <w:rPr>
          <w:rFonts w:ascii="宋体" w:eastAsia="宋体" w:hAnsi="宋体" w:cs="宋体"/>
          <w:kern w:val="0"/>
          <w:sz w:val="24"/>
          <w:szCs w:val="24"/>
        </w:rPr>
        <w:br/>
        <w:t>   第一条为了促进贸易安全与便利，优化营商环境，增强企业对进出口贸易活动的可预期性，根据《中华人民共和国海关法》以及有关法律、行政法规和我国政府缔结或者加入的有关国际条约、协定的规定，制定本办法。</w:t>
      </w:r>
      <w:r w:rsidRPr="000802F1">
        <w:rPr>
          <w:rFonts w:ascii="宋体" w:eastAsia="宋体" w:hAnsi="宋体" w:cs="宋体"/>
          <w:kern w:val="0"/>
          <w:sz w:val="24"/>
          <w:szCs w:val="24"/>
        </w:rPr>
        <w:br/>
        <w:t>   第二条在货物实际进出口前，海关应申请人的申请，对其与实际进出口活动有关的海关事务作出预裁定，适用本办法。</w:t>
      </w:r>
      <w:r w:rsidRPr="000802F1">
        <w:rPr>
          <w:rFonts w:ascii="宋体" w:eastAsia="宋体" w:hAnsi="宋体" w:cs="宋体"/>
          <w:kern w:val="0"/>
          <w:sz w:val="24"/>
          <w:szCs w:val="24"/>
        </w:rPr>
        <w:br/>
        <w:t>   第三条在货物实际进出口前，申请人可以就下列海关事务申请预裁定：</w:t>
      </w:r>
      <w:r w:rsidRPr="000802F1">
        <w:rPr>
          <w:rFonts w:ascii="宋体" w:eastAsia="宋体" w:hAnsi="宋体" w:cs="宋体"/>
          <w:kern w:val="0"/>
          <w:sz w:val="24"/>
          <w:szCs w:val="24"/>
        </w:rPr>
        <w:br/>
        <w:t>  （一）进出口货物的商品归类；</w:t>
      </w:r>
      <w:r w:rsidRPr="000802F1">
        <w:rPr>
          <w:rFonts w:ascii="宋体" w:eastAsia="宋体" w:hAnsi="宋体" w:cs="宋体"/>
          <w:kern w:val="0"/>
          <w:sz w:val="24"/>
          <w:szCs w:val="24"/>
        </w:rPr>
        <w:br/>
        <w:t>  （二）进出口货物的原产地或者原产资格；</w:t>
      </w:r>
      <w:r w:rsidRPr="000802F1">
        <w:rPr>
          <w:rFonts w:ascii="宋体" w:eastAsia="宋体" w:hAnsi="宋体" w:cs="宋体"/>
          <w:kern w:val="0"/>
          <w:sz w:val="24"/>
          <w:szCs w:val="24"/>
        </w:rPr>
        <w:br/>
        <w:t>  （三）进口货物完税价格相关要素、估价方法；</w:t>
      </w:r>
      <w:r w:rsidRPr="000802F1">
        <w:rPr>
          <w:rFonts w:ascii="宋体" w:eastAsia="宋体" w:hAnsi="宋体" w:cs="宋体"/>
          <w:kern w:val="0"/>
          <w:sz w:val="24"/>
          <w:szCs w:val="24"/>
        </w:rPr>
        <w:br/>
        <w:t>  （四）海关总署规定的其他海关事务。</w:t>
      </w:r>
      <w:r w:rsidRPr="000802F1">
        <w:rPr>
          <w:rFonts w:ascii="宋体" w:eastAsia="宋体" w:hAnsi="宋体" w:cs="宋体"/>
          <w:kern w:val="0"/>
          <w:sz w:val="24"/>
          <w:szCs w:val="24"/>
        </w:rPr>
        <w:br/>
        <w:t>   前款所称“完税价格相关要素”，包括特许权使用费、佣金、运保费、特殊关系，以及其他与审定完税价格有关的要素。</w:t>
      </w:r>
      <w:r w:rsidRPr="000802F1">
        <w:rPr>
          <w:rFonts w:ascii="宋体" w:eastAsia="宋体" w:hAnsi="宋体" w:cs="宋体"/>
          <w:kern w:val="0"/>
          <w:sz w:val="24"/>
          <w:szCs w:val="24"/>
        </w:rPr>
        <w:br/>
        <w:t>   第四条预裁定的申请人应当是与实际进出口活动有关，并且在海关注册登记的对外贸易经营者。</w:t>
      </w:r>
      <w:r w:rsidRPr="000802F1">
        <w:rPr>
          <w:rFonts w:ascii="宋体" w:eastAsia="宋体" w:hAnsi="宋体" w:cs="宋体"/>
          <w:kern w:val="0"/>
          <w:sz w:val="24"/>
          <w:szCs w:val="24"/>
        </w:rPr>
        <w:br/>
        <w:t>   第五条申请人申请预裁定的，应当提交《中华人民共和国海关预裁定申请书》（以下简称《预裁定申请书》）以及海关要求的有关材料。材料为外文的，申请人应当同时提交符合海关要求的中文译本。</w:t>
      </w:r>
      <w:r w:rsidRPr="000802F1">
        <w:rPr>
          <w:rFonts w:ascii="宋体" w:eastAsia="宋体" w:hAnsi="宋体" w:cs="宋体"/>
          <w:kern w:val="0"/>
          <w:sz w:val="24"/>
          <w:szCs w:val="24"/>
        </w:rPr>
        <w:br/>
        <w:t>   申请人应当对提交材料的真实性、准确性、完整性、规范性承担法律责任。</w:t>
      </w:r>
      <w:r w:rsidRPr="000802F1">
        <w:rPr>
          <w:rFonts w:ascii="宋体" w:eastAsia="宋体" w:hAnsi="宋体" w:cs="宋体"/>
          <w:kern w:val="0"/>
          <w:sz w:val="24"/>
          <w:szCs w:val="24"/>
        </w:rPr>
        <w:br/>
        <w:t>   第六条申请人需要海关为其保守商业秘密的，应当以书面方式向海关提出</w:t>
      </w:r>
      <w:r w:rsidRPr="000802F1">
        <w:rPr>
          <w:rFonts w:ascii="宋体" w:eastAsia="宋体" w:hAnsi="宋体" w:cs="宋体"/>
          <w:kern w:val="0"/>
          <w:sz w:val="24"/>
          <w:szCs w:val="24"/>
        </w:rPr>
        <w:lastRenderedPageBreak/>
        <w:t>要求，并且列明具体内容。海关按照国家有关规定承担保密义务。</w:t>
      </w:r>
      <w:r w:rsidRPr="000802F1">
        <w:rPr>
          <w:rFonts w:ascii="宋体" w:eastAsia="宋体" w:hAnsi="宋体" w:cs="宋体"/>
          <w:kern w:val="0"/>
          <w:sz w:val="24"/>
          <w:szCs w:val="24"/>
        </w:rPr>
        <w:br/>
        <w:t>   第七条申请人应当在货物拟进出口3个月之前向其注册地直属海关提出预裁定申请。</w:t>
      </w:r>
      <w:r w:rsidRPr="000802F1">
        <w:rPr>
          <w:rFonts w:ascii="宋体" w:eastAsia="宋体" w:hAnsi="宋体" w:cs="宋体"/>
          <w:kern w:val="0"/>
          <w:sz w:val="24"/>
          <w:szCs w:val="24"/>
        </w:rPr>
        <w:br/>
        <w:t>   特殊情况下，申请人确有正当理由的，可以在货物拟进出口前3个月内提出预裁定申请。</w:t>
      </w:r>
      <w:r w:rsidRPr="000802F1">
        <w:rPr>
          <w:rFonts w:ascii="宋体" w:eastAsia="宋体" w:hAnsi="宋体" w:cs="宋体"/>
          <w:kern w:val="0"/>
          <w:sz w:val="24"/>
          <w:szCs w:val="24"/>
        </w:rPr>
        <w:br/>
        <w:t>   一份《预裁定申请书》应当仅包含一类海关事务。</w:t>
      </w:r>
      <w:r w:rsidRPr="000802F1">
        <w:rPr>
          <w:rFonts w:ascii="宋体" w:eastAsia="宋体" w:hAnsi="宋体" w:cs="宋体"/>
          <w:kern w:val="0"/>
          <w:sz w:val="24"/>
          <w:szCs w:val="24"/>
        </w:rPr>
        <w:br/>
        <w:t>   第八条海关应当自收到《预裁定申请书》以及相关材料之日起10日内审核决定是否受理该申请，制发《中华人民共和国海关预裁定申请受理决定书》或者《中华人民共和国海关预裁定申请不予受理决定书》。</w:t>
      </w:r>
      <w:r w:rsidRPr="000802F1">
        <w:rPr>
          <w:rFonts w:ascii="宋体" w:eastAsia="宋体" w:hAnsi="宋体" w:cs="宋体"/>
          <w:kern w:val="0"/>
          <w:sz w:val="24"/>
          <w:szCs w:val="24"/>
        </w:rPr>
        <w:br/>
        <w:t>   申请材料不符合有关规定的，海关应当在决定是否受理前一次性告知申请人在规定期限内进行补正，制发《中华人民共和国海关预裁定申请补正通知书》。补正申请材料的期间，不计入本条第一款规定的期限内。</w:t>
      </w:r>
      <w:r w:rsidRPr="000802F1">
        <w:rPr>
          <w:rFonts w:ascii="宋体" w:eastAsia="宋体" w:hAnsi="宋体" w:cs="宋体"/>
          <w:kern w:val="0"/>
          <w:sz w:val="24"/>
          <w:szCs w:val="24"/>
        </w:rPr>
        <w:br/>
        <w:t>   申请人未在规定期限内提交材料进行补正的，视为未提出预裁定申请。</w:t>
      </w:r>
      <w:r w:rsidRPr="000802F1">
        <w:rPr>
          <w:rFonts w:ascii="宋体" w:eastAsia="宋体" w:hAnsi="宋体" w:cs="宋体"/>
          <w:kern w:val="0"/>
          <w:sz w:val="24"/>
          <w:szCs w:val="24"/>
        </w:rPr>
        <w:br/>
        <w:t>   海关自收到《预裁定申请书》以及相关材料之日起10日内未作出是否受理的决定，也没有一次性告知申请人进行补正的，自收到材料之日起即为受理。</w:t>
      </w:r>
      <w:r w:rsidRPr="000802F1">
        <w:rPr>
          <w:rFonts w:ascii="宋体" w:eastAsia="宋体" w:hAnsi="宋体" w:cs="宋体"/>
          <w:kern w:val="0"/>
          <w:sz w:val="24"/>
          <w:szCs w:val="24"/>
        </w:rPr>
        <w:br/>
        <w:t>   第九条有下列情形之一的，海关应当作出不予受理决定，并且说明理由：</w:t>
      </w:r>
      <w:r w:rsidRPr="000802F1">
        <w:rPr>
          <w:rFonts w:ascii="宋体" w:eastAsia="宋体" w:hAnsi="宋体" w:cs="宋体"/>
          <w:kern w:val="0"/>
          <w:sz w:val="24"/>
          <w:szCs w:val="24"/>
        </w:rPr>
        <w:br/>
        <w:t>  （一）申请不符合本办法第三条、第四条、第五条或者第七条规定的；</w:t>
      </w:r>
      <w:r w:rsidRPr="000802F1">
        <w:rPr>
          <w:rFonts w:ascii="宋体" w:eastAsia="宋体" w:hAnsi="宋体" w:cs="宋体"/>
          <w:kern w:val="0"/>
          <w:sz w:val="24"/>
          <w:szCs w:val="24"/>
        </w:rPr>
        <w:br/>
        <w:t>  （二）海关规章、海关总署公告已经对申请预裁定的海关事务有明确规定的；</w:t>
      </w:r>
      <w:r w:rsidRPr="000802F1">
        <w:rPr>
          <w:rFonts w:ascii="宋体" w:eastAsia="宋体" w:hAnsi="宋体" w:cs="宋体"/>
          <w:kern w:val="0"/>
          <w:sz w:val="24"/>
          <w:szCs w:val="24"/>
        </w:rPr>
        <w:br/>
        <w:t>  （三）申请人就同一事项已经提出预裁定申请并且被受理的。</w:t>
      </w:r>
      <w:r w:rsidRPr="000802F1">
        <w:rPr>
          <w:rFonts w:ascii="宋体" w:eastAsia="宋体" w:hAnsi="宋体" w:cs="宋体"/>
          <w:kern w:val="0"/>
          <w:sz w:val="24"/>
          <w:szCs w:val="24"/>
        </w:rPr>
        <w:br/>
        <w:t>   第十条海关对申请人申请预裁定的海关事务应当依据有关法律、行政法规、海关规章以及海关总署公告作出预裁定决定，制发《中华人民共和国海关预裁定决定书》（以下简称《预裁定决定书》）。</w:t>
      </w:r>
      <w:r w:rsidRPr="000802F1">
        <w:rPr>
          <w:rFonts w:ascii="宋体" w:eastAsia="宋体" w:hAnsi="宋体" w:cs="宋体"/>
          <w:kern w:val="0"/>
          <w:sz w:val="24"/>
          <w:szCs w:val="24"/>
        </w:rPr>
        <w:br/>
        <w:t>   作出预裁定决定过程中，海关可以要求申请人在规定期限内提交与申请海关事务有关的材料或者样品；申请人也可以向海关补充提交有关材料。</w:t>
      </w:r>
      <w:r w:rsidRPr="000802F1">
        <w:rPr>
          <w:rFonts w:ascii="宋体" w:eastAsia="宋体" w:hAnsi="宋体" w:cs="宋体"/>
          <w:kern w:val="0"/>
          <w:sz w:val="24"/>
          <w:szCs w:val="24"/>
        </w:rPr>
        <w:br/>
        <w:t>   第十一条海关应当自受理之日起60日内制发《预裁定决定书》。</w:t>
      </w:r>
      <w:r w:rsidRPr="000802F1">
        <w:rPr>
          <w:rFonts w:ascii="宋体" w:eastAsia="宋体" w:hAnsi="宋体" w:cs="宋体"/>
          <w:kern w:val="0"/>
          <w:sz w:val="24"/>
          <w:szCs w:val="24"/>
        </w:rPr>
        <w:br/>
        <w:t>   《预裁定决定书》应当送达申请人，并且自送达之日起生效。需要通过化验、检测、鉴定、专家论证或者其他方式确定有关情况的，所需时间不计入本条第一款规定的期限内。</w:t>
      </w:r>
      <w:r w:rsidRPr="000802F1">
        <w:rPr>
          <w:rFonts w:ascii="宋体" w:eastAsia="宋体" w:hAnsi="宋体" w:cs="宋体"/>
          <w:kern w:val="0"/>
          <w:sz w:val="24"/>
          <w:szCs w:val="24"/>
        </w:rPr>
        <w:br/>
        <w:t>   第十二条有下列情形之一的，海关可以终止预裁定，并且制发《中华人民共和国海关终止预裁定决定书》：</w:t>
      </w:r>
      <w:r w:rsidRPr="000802F1">
        <w:rPr>
          <w:rFonts w:ascii="宋体" w:eastAsia="宋体" w:hAnsi="宋体" w:cs="宋体"/>
          <w:kern w:val="0"/>
          <w:sz w:val="24"/>
          <w:szCs w:val="24"/>
        </w:rPr>
        <w:br/>
        <w:t>  （一）申请人在预裁定决定作出前以书面方式向海关申明撤回其申请，海关同意撤回的；</w:t>
      </w:r>
      <w:r w:rsidRPr="000802F1">
        <w:rPr>
          <w:rFonts w:ascii="宋体" w:eastAsia="宋体" w:hAnsi="宋体" w:cs="宋体"/>
          <w:kern w:val="0"/>
          <w:sz w:val="24"/>
          <w:szCs w:val="24"/>
        </w:rPr>
        <w:br/>
        <w:t>  （二）申请人未按照海关要求提供有关材料或者样品的；</w:t>
      </w:r>
      <w:r w:rsidRPr="000802F1">
        <w:rPr>
          <w:rFonts w:ascii="宋体" w:eastAsia="宋体" w:hAnsi="宋体" w:cs="宋体"/>
          <w:kern w:val="0"/>
          <w:sz w:val="24"/>
          <w:szCs w:val="24"/>
        </w:rPr>
        <w:br/>
        <w:t>  （三）由于申请人原因致使预裁定决定未能在第十一条第一款规定的期限内作出的。</w:t>
      </w:r>
      <w:r w:rsidRPr="000802F1">
        <w:rPr>
          <w:rFonts w:ascii="宋体" w:eastAsia="宋体" w:hAnsi="宋体" w:cs="宋体"/>
          <w:kern w:val="0"/>
          <w:sz w:val="24"/>
          <w:szCs w:val="24"/>
        </w:rPr>
        <w:br/>
        <w:t>   第十三条预裁定决定有效期为3年。</w:t>
      </w:r>
      <w:r w:rsidRPr="000802F1">
        <w:rPr>
          <w:rFonts w:ascii="宋体" w:eastAsia="宋体" w:hAnsi="宋体" w:cs="宋体"/>
          <w:kern w:val="0"/>
          <w:sz w:val="24"/>
          <w:szCs w:val="24"/>
        </w:rPr>
        <w:br/>
        <w:t>   预裁定决定所依据的法律、行政法规、海关规章以及海关总署公告相关规定发生变化，影响其效力的，预裁定决定自动失效。</w:t>
      </w:r>
      <w:r w:rsidRPr="000802F1">
        <w:rPr>
          <w:rFonts w:ascii="宋体" w:eastAsia="宋体" w:hAnsi="宋体" w:cs="宋体"/>
          <w:kern w:val="0"/>
          <w:sz w:val="24"/>
          <w:szCs w:val="24"/>
        </w:rPr>
        <w:br/>
        <w:t>   申请人就海关对其作出的预裁定决定所涉及的事项，在有效期内不得再次申请预裁定。</w:t>
      </w:r>
      <w:r w:rsidRPr="000802F1">
        <w:rPr>
          <w:rFonts w:ascii="宋体" w:eastAsia="宋体" w:hAnsi="宋体" w:cs="宋体"/>
          <w:kern w:val="0"/>
          <w:sz w:val="24"/>
          <w:szCs w:val="24"/>
        </w:rPr>
        <w:br/>
        <w:t>   第十四条预裁定决定对于其生效前已经实际进出口的货物没有溯及力。</w:t>
      </w:r>
      <w:r w:rsidRPr="000802F1">
        <w:rPr>
          <w:rFonts w:ascii="宋体" w:eastAsia="宋体" w:hAnsi="宋体" w:cs="宋体"/>
          <w:kern w:val="0"/>
          <w:sz w:val="24"/>
          <w:szCs w:val="24"/>
        </w:rPr>
        <w:br/>
        <w:t>   第十五条申请人在预裁定决定有效期内进出口与预裁定决定列明情形相同的货物，应当按照预裁定决定申报，海关予以认可。</w:t>
      </w:r>
      <w:r w:rsidRPr="000802F1">
        <w:rPr>
          <w:rFonts w:ascii="宋体" w:eastAsia="宋体" w:hAnsi="宋体" w:cs="宋体"/>
          <w:kern w:val="0"/>
          <w:sz w:val="24"/>
          <w:szCs w:val="24"/>
        </w:rPr>
        <w:br/>
        <w:t>   第十六条已生效的预裁定决定有下列情形之一的，由海关予以撤销，并且</w:t>
      </w:r>
      <w:r w:rsidRPr="000802F1">
        <w:rPr>
          <w:rFonts w:ascii="宋体" w:eastAsia="宋体" w:hAnsi="宋体" w:cs="宋体"/>
          <w:kern w:val="0"/>
          <w:sz w:val="24"/>
          <w:szCs w:val="24"/>
        </w:rPr>
        <w:lastRenderedPageBreak/>
        <w:t>通知申请人：</w:t>
      </w:r>
      <w:r w:rsidRPr="000802F1">
        <w:rPr>
          <w:rFonts w:ascii="宋体" w:eastAsia="宋体" w:hAnsi="宋体" w:cs="宋体"/>
          <w:kern w:val="0"/>
          <w:sz w:val="24"/>
          <w:szCs w:val="24"/>
        </w:rPr>
        <w:br/>
        <w:t>  （一）因申请人提供的材料不真实、不准确、不完整，造成预裁定决定需要撤销的；</w:t>
      </w:r>
      <w:r w:rsidRPr="000802F1">
        <w:rPr>
          <w:rFonts w:ascii="宋体" w:eastAsia="宋体" w:hAnsi="宋体" w:cs="宋体"/>
          <w:kern w:val="0"/>
          <w:sz w:val="24"/>
          <w:szCs w:val="24"/>
        </w:rPr>
        <w:br/>
        <w:t>  （二）预裁定决定错误的；</w:t>
      </w:r>
      <w:r w:rsidRPr="000802F1">
        <w:rPr>
          <w:rFonts w:ascii="宋体" w:eastAsia="宋体" w:hAnsi="宋体" w:cs="宋体"/>
          <w:kern w:val="0"/>
          <w:sz w:val="24"/>
          <w:szCs w:val="24"/>
        </w:rPr>
        <w:br/>
        <w:t>  （三）其他需要撤销的情形。</w:t>
      </w:r>
      <w:r w:rsidRPr="000802F1">
        <w:rPr>
          <w:rFonts w:ascii="宋体" w:eastAsia="宋体" w:hAnsi="宋体" w:cs="宋体"/>
          <w:kern w:val="0"/>
          <w:sz w:val="24"/>
          <w:szCs w:val="24"/>
        </w:rPr>
        <w:br/>
        <w:t>   撤销决定自作出之日起生效。依照前款第（一）项的规定撤销预裁定决定的，经撤销的预裁定决定自始无效。</w:t>
      </w:r>
      <w:r w:rsidRPr="000802F1">
        <w:rPr>
          <w:rFonts w:ascii="宋体" w:eastAsia="宋体" w:hAnsi="宋体" w:cs="宋体"/>
          <w:kern w:val="0"/>
          <w:sz w:val="24"/>
          <w:szCs w:val="24"/>
        </w:rPr>
        <w:br/>
        <w:t>   第十七条除涉及商业秘密的外，海关可以对外公开预裁定决定的内容。</w:t>
      </w:r>
      <w:r w:rsidRPr="000802F1">
        <w:rPr>
          <w:rFonts w:ascii="宋体" w:eastAsia="宋体" w:hAnsi="宋体" w:cs="宋体"/>
          <w:kern w:val="0"/>
          <w:sz w:val="24"/>
          <w:szCs w:val="24"/>
        </w:rPr>
        <w:br/>
        <w:t>   第十八条申请人对预裁定决定不服的，可以向海关总署申请行政复议；对复议决定不服的，可以依法向人民法院提起行政</w:t>
      </w:r>
      <w:r w:rsidRPr="000802F1">
        <w:rPr>
          <w:rFonts w:ascii="宋体" w:eastAsia="宋体" w:hAnsi="宋体" w:cs="宋体"/>
          <w:kern w:val="0"/>
          <w:sz w:val="24"/>
          <w:szCs w:val="24"/>
        </w:rPr>
        <w:br/>
        <w:t>诉讼。</w:t>
      </w:r>
      <w:r w:rsidRPr="000802F1">
        <w:rPr>
          <w:rFonts w:ascii="宋体" w:eastAsia="宋体" w:hAnsi="宋体" w:cs="宋体"/>
          <w:kern w:val="0"/>
          <w:sz w:val="24"/>
          <w:szCs w:val="24"/>
        </w:rPr>
        <w:br/>
        <w:t>   第十九条申请人提供虚假材料或者隐瞒相关情况的，海关给予警告，可以处1万元以下罚款。</w:t>
      </w:r>
      <w:r w:rsidRPr="000802F1">
        <w:rPr>
          <w:rFonts w:ascii="宋体" w:eastAsia="宋体" w:hAnsi="宋体" w:cs="宋体"/>
          <w:kern w:val="0"/>
          <w:sz w:val="24"/>
          <w:szCs w:val="24"/>
        </w:rPr>
        <w:br/>
        <w:t>   第二十条本办法列明的法律文书，由海关总署另行制定格式文本并且发布。</w:t>
      </w:r>
      <w:r w:rsidRPr="000802F1">
        <w:rPr>
          <w:rFonts w:ascii="宋体" w:eastAsia="宋体" w:hAnsi="宋体" w:cs="宋体"/>
          <w:kern w:val="0"/>
          <w:sz w:val="24"/>
          <w:szCs w:val="24"/>
        </w:rPr>
        <w:br/>
        <w:t>   本办法关于期限规定的“日”是指自然日。</w:t>
      </w:r>
      <w:r w:rsidRPr="000802F1">
        <w:rPr>
          <w:rFonts w:ascii="宋体" w:eastAsia="宋体" w:hAnsi="宋体" w:cs="宋体"/>
          <w:kern w:val="0"/>
          <w:sz w:val="24"/>
          <w:szCs w:val="24"/>
        </w:rPr>
        <w:br/>
        <w:t>   第二十一条本办法由海关总署负责解释。</w:t>
      </w:r>
      <w:r w:rsidRPr="000802F1">
        <w:rPr>
          <w:rFonts w:ascii="宋体" w:eastAsia="宋体" w:hAnsi="宋体" w:cs="宋体"/>
          <w:kern w:val="0"/>
          <w:sz w:val="24"/>
          <w:szCs w:val="24"/>
        </w:rPr>
        <w:br/>
        <w:t>   第二十二条本办法自2018年2月1日起施行。</w:t>
      </w:r>
    </w:p>
    <w:sectPr w:rsidR="007C7A8E" w:rsidSect="004621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7666" w:rsidRDefault="00917666" w:rsidP="000802F1">
      <w:r>
        <w:separator/>
      </w:r>
    </w:p>
  </w:endnote>
  <w:endnote w:type="continuationSeparator" w:id="1">
    <w:p w:rsidR="00917666" w:rsidRDefault="00917666" w:rsidP="000802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7666" w:rsidRDefault="00917666" w:rsidP="000802F1">
      <w:r>
        <w:separator/>
      </w:r>
    </w:p>
  </w:footnote>
  <w:footnote w:type="continuationSeparator" w:id="1">
    <w:p w:rsidR="00917666" w:rsidRDefault="00917666" w:rsidP="000802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02F1"/>
    <w:rsid w:val="00000A84"/>
    <w:rsid w:val="000018DD"/>
    <w:rsid w:val="00001F7E"/>
    <w:rsid w:val="000027EE"/>
    <w:rsid w:val="00002EB4"/>
    <w:rsid w:val="0000333F"/>
    <w:rsid w:val="00003BFA"/>
    <w:rsid w:val="00004F58"/>
    <w:rsid w:val="00005AC3"/>
    <w:rsid w:val="00010757"/>
    <w:rsid w:val="00012769"/>
    <w:rsid w:val="000129B7"/>
    <w:rsid w:val="00014746"/>
    <w:rsid w:val="000161F4"/>
    <w:rsid w:val="00016515"/>
    <w:rsid w:val="00016A78"/>
    <w:rsid w:val="00016F74"/>
    <w:rsid w:val="00021839"/>
    <w:rsid w:val="00021CF0"/>
    <w:rsid w:val="0002237E"/>
    <w:rsid w:val="00022397"/>
    <w:rsid w:val="00022FDC"/>
    <w:rsid w:val="000230F8"/>
    <w:rsid w:val="00023B78"/>
    <w:rsid w:val="00023E90"/>
    <w:rsid w:val="00024921"/>
    <w:rsid w:val="00024F93"/>
    <w:rsid w:val="0002593B"/>
    <w:rsid w:val="000275A0"/>
    <w:rsid w:val="000307E1"/>
    <w:rsid w:val="0003136E"/>
    <w:rsid w:val="00033606"/>
    <w:rsid w:val="00033935"/>
    <w:rsid w:val="00034096"/>
    <w:rsid w:val="00035482"/>
    <w:rsid w:val="00036816"/>
    <w:rsid w:val="00040E88"/>
    <w:rsid w:val="00043068"/>
    <w:rsid w:val="00046091"/>
    <w:rsid w:val="00050271"/>
    <w:rsid w:val="000502E6"/>
    <w:rsid w:val="0005154C"/>
    <w:rsid w:val="000519EC"/>
    <w:rsid w:val="000543E6"/>
    <w:rsid w:val="00054B3E"/>
    <w:rsid w:val="000556D2"/>
    <w:rsid w:val="00055E99"/>
    <w:rsid w:val="00055EC6"/>
    <w:rsid w:val="00060172"/>
    <w:rsid w:val="000603F5"/>
    <w:rsid w:val="000604BB"/>
    <w:rsid w:val="00062CB3"/>
    <w:rsid w:val="00064943"/>
    <w:rsid w:val="00064EA2"/>
    <w:rsid w:val="00065918"/>
    <w:rsid w:val="00065E30"/>
    <w:rsid w:val="00067D07"/>
    <w:rsid w:val="00070581"/>
    <w:rsid w:val="00072CA7"/>
    <w:rsid w:val="00073580"/>
    <w:rsid w:val="000745EB"/>
    <w:rsid w:val="0007567B"/>
    <w:rsid w:val="00075D8D"/>
    <w:rsid w:val="00075EC7"/>
    <w:rsid w:val="000769E7"/>
    <w:rsid w:val="000802F1"/>
    <w:rsid w:val="00081276"/>
    <w:rsid w:val="00082677"/>
    <w:rsid w:val="00083BB9"/>
    <w:rsid w:val="00090F06"/>
    <w:rsid w:val="000911FA"/>
    <w:rsid w:val="00093F9E"/>
    <w:rsid w:val="000A2017"/>
    <w:rsid w:val="000A2505"/>
    <w:rsid w:val="000A3796"/>
    <w:rsid w:val="000A381E"/>
    <w:rsid w:val="000A4561"/>
    <w:rsid w:val="000A5FC6"/>
    <w:rsid w:val="000A611D"/>
    <w:rsid w:val="000A730E"/>
    <w:rsid w:val="000A7999"/>
    <w:rsid w:val="000B1D59"/>
    <w:rsid w:val="000B5421"/>
    <w:rsid w:val="000B6A22"/>
    <w:rsid w:val="000B743D"/>
    <w:rsid w:val="000B7608"/>
    <w:rsid w:val="000B7772"/>
    <w:rsid w:val="000C032C"/>
    <w:rsid w:val="000C2400"/>
    <w:rsid w:val="000C4DD8"/>
    <w:rsid w:val="000C55DE"/>
    <w:rsid w:val="000C69E7"/>
    <w:rsid w:val="000C6F6E"/>
    <w:rsid w:val="000D045B"/>
    <w:rsid w:val="000D138C"/>
    <w:rsid w:val="000D2E25"/>
    <w:rsid w:val="000D391F"/>
    <w:rsid w:val="000D44FF"/>
    <w:rsid w:val="000D468E"/>
    <w:rsid w:val="000D7A87"/>
    <w:rsid w:val="000E08E3"/>
    <w:rsid w:val="000E0CA5"/>
    <w:rsid w:val="000E0FF8"/>
    <w:rsid w:val="000E1CA3"/>
    <w:rsid w:val="000E2D13"/>
    <w:rsid w:val="000E3852"/>
    <w:rsid w:val="000E46F5"/>
    <w:rsid w:val="000E493B"/>
    <w:rsid w:val="000E5DBC"/>
    <w:rsid w:val="000E6039"/>
    <w:rsid w:val="000F00E7"/>
    <w:rsid w:val="000F048C"/>
    <w:rsid w:val="000F2F91"/>
    <w:rsid w:val="000F472A"/>
    <w:rsid w:val="000F4ECE"/>
    <w:rsid w:val="000F68BF"/>
    <w:rsid w:val="000F72E3"/>
    <w:rsid w:val="00101749"/>
    <w:rsid w:val="001018EB"/>
    <w:rsid w:val="00102073"/>
    <w:rsid w:val="00102488"/>
    <w:rsid w:val="0010266B"/>
    <w:rsid w:val="00105BC0"/>
    <w:rsid w:val="00107F71"/>
    <w:rsid w:val="0011208D"/>
    <w:rsid w:val="001126AE"/>
    <w:rsid w:val="00113AF2"/>
    <w:rsid w:val="00113FC3"/>
    <w:rsid w:val="00114E43"/>
    <w:rsid w:val="00117E63"/>
    <w:rsid w:val="001217FD"/>
    <w:rsid w:val="00122228"/>
    <w:rsid w:val="00123498"/>
    <w:rsid w:val="00125C8F"/>
    <w:rsid w:val="00125DA8"/>
    <w:rsid w:val="00127EFB"/>
    <w:rsid w:val="001312D8"/>
    <w:rsid w:val="00131645"/>
    <w:rsid w:val="00132C19"/>
    <w:rsid w:val="00132FD9"/>
    <w:rsid w:val="00133613"/>
    <w:rsid w:val="00135A46"/>
    <w:rsid w:val="00135AE9"/>
    <w:rsid w:val="00140342"/>
    <w:rsid w:val="001405C2"/>
    <w:rsid w:val="00140E09"/>
    <w:rsid w:val="00143BBE"/>
    <w:rsid w:val="0014496A"/>
    <w:rsid w:val="00144CBB"/>
    <w:rsid w:val="001451C5"/>
    <w:rsid w:val="001458AE"/>
    <w:rsid w:val="00146B76"/>
    <w:rsid w:val="00146C26"/>
    <w:rsid w:val="0014761B"/>
    <w:rsid w:val="00147781"/>
    <w:rsid w:val="00147BCA"/>
    <w:rsid w:val="0015130E"/>
    <w:rsid w:val="001519B5"/>
    <w:rsid w:val="00151AFC"/>
    <w:rsid w:val="0015239B"/>
    <w:rsid w:val="00152B4B"/>
    <w:rsid w:val="00154FDB"/>
    <w:rsid w:val="001577F7"/>
    <w:rsid w:val="001602EA"/>
    <w:rsid w:val="00161206"/>
    <w:rsid w:val="001613C0"/>
    <w:rsid w:val="00161516"/>
    <w:rsid w:val="00162097"/>
    <w:rsid w:val="0016258F"/>
    <w:rsid w:val="00163A13"/>
    <w:rsid w:val="00163B02"/>
    <w:rsid w:val="00163C51"/>
    <w:rsid w:val="00165DC4"/>
    <w:rsid w:val="001667C6"/>
    <w:rsid w:val="00167066"/>
    <w:rsid w:val="0017142C"/>
    <w:rsid w:val="0017169A"/>
    <w:rsid w:val="00171739"/>
    <w:rsid w:val="0017266E"/>
    <w:rsid w:val="00172C67"/>
    <w:rsid w:val="00173058"/>
    <w:rsid w:val="001730C9"/>
    <w:rsid w:val="00173114"/>
    <w:rsid w:val="001733BB"/>
    <w:rsid w:val="00173663"/>
    <w:rsid w:val="001736BC"/>
    <w:rsid w:val="001772DC"/>
    <w:rsid w:val="0018151E"/>
    <w:rsid w:val="00182FA2"/>
    <w:rsid w:val="001836BC"/>
    <w:rsid w:val="001852E5"/>
    <w:rsid w:val="0018709D"/>
    <w:rsid w:val="00194E77"/>
    <w:rsid w:val="00195089"/>
    <w:rsid w:val="00195CAB"/>
    <w:rsid w:val="00195DCD"/>
    <w:rsid w:val="00196103"/>
    <w:rsid w:val="0019653D"/>
    <w:rsid w:val="00197090"/>
    <w:rsid w:val="00197627"/>
    <w:rsid w:val="00197891"/>
    <w:rsid w:val="001979F7"/>
    <w:rsid w:val="001A03C3"/>
    <w:rsid w:val="001A3B93"/>
    <w:rsid w:val="001A4427"/>
    <w:rsid w:val="001A4CCB"/>
    <w:rsid w:val="001A4F7A"/>
    <w:rsid w:val="001A5657"/>
    <w:rsid w:val="001A57BA"/>
    <w:rsid w:val="001A5F3C"/>
    <w:rsid w:val="001B05D3"/>
    <w:rsid w:val="001B19B7"/>
    <w:rsid w:val="001B1C1A"/>
    <w:rsid w:val="001B1C74"/>
    <w:rsid w:val="001B3183"/>
    <w:rsid w:val="001B3597"/>
    <w:rsid w:val="001B60E0"/>
    <w:rsid w:val="001B6901"/>
    <w:rsid w:val="001B77B7"/>
    <w:rsid w:val="001C3124"/>
    <w:rsid w:val="001C53F2"/>
    <w:rsid w:val="001C58E6"/>
    <w:rsid w:val="001C5A18"/>
    <w:rsid w:val="001D0D14"/>
    <w:rsid w:val="001D1446"/>
    <w:rsid w:val="001D1454"/>
    <w:rsid w:val="001D193E"/>
    <w:rsid w:val="001D32C8"/>
    <w:rsid w:val="001D6430"/>
    <w:rsid w:val="001D6A22"/>
    <w:rsid w:val="001D7588"/>
    <w:rsid w:val="001E1158"/>
    <w:rsid w:val="001E2A57"/>
    <w:rsid w:val="001E3817"/>
    <w:rsid w:val="001E3D3B"/>
    <w:rsid w:val="001E5342"/>
    <w:rsid w:val="001E7D2A"/>
    <w:rsid w:val="001F0784"/>
    <w:rsid w:val="001F0C63"/>
    <w:rsid w:val="001F1B86"/>
    <w:rsid w:val="001F403C"/>
    <w:rsid w:val="001F42AE"/>
    <w:rsid w:val="001F5A14"/>
    <w:rsid w:val="001F6EFD"/>
    <w:rsid w:val="001F7D7C"/>
    <w:rsid w:val="00200C69"/>
    <w:rsid w:val="00201573"/>
    <w:rsid w:val="00201771"/>
    <w:rsid w:val="002033A7"/>
    <w:rsid w:val="00203CDD"/>
    <w:rsid w:val="00203FFA"/>
    <w:rsid w:val="00204D1C"/>
    <w:rsid w:val="0020678E"/>
    <w:rsid w:val="00206DC8"/>
    <w:rsid w:val="00207315"/>
    <w:rsid w:val="002075CA"/>
    <w:rsid w:val="00211FE4"/>
    <w:rsid w:val="002126BA"/>
    <w:rsid w:val="002132FF"/>
    <w:rsid w:val="002152C7"/>
    <w:rsid w:val="00215B92"/>
    <w:rsid w:val="002179D3"/>
    <w:rsid w:val="00221129"/>
    <w:rsid w:val="002226B3"/>
    <w:rsid w:val="002233B1"/>
    <w:rsid w:val="002233D7"/>
    <w:rsid w:val="00224EBC"/>
    <w:rsid w:val="002257BF"/>
    <w:rsid w:val="00225FAC"/>
    <w:rsid w:val="00226038"/>
    <w:rsid w:val="00226829"/>
    <w:rsid w:val="00226A20"/>
    <w:rsid w:val="002343AA"/>
    <w:rsid w:val="00234670"/>
    <w:rsid w:val="00235F43"/>
    <w:rsid w:val="002361B2"/>
    <w:rsid w:val="002371A7"/>
    <w:rsid w:val="00241510"/>
    <w:rsid w:val="002418F7"/>
    <w:rsid w:val="00241B1E"/>
    <w:rsid w:val="00242EAF"/>
    <w:rsid w:val="00243F03"/>
    <w:rsid w:val="00244A8F"/>
    <w:rsid w:val="00245274"/>
    <w:rsid w:val="002454AB"/>
    <w:rsid w:val="00246AFD"/>
    <w:rsid w:val="00247917"/>
    <w:rsid w:val="00253B49"/>
    <w:rsid w:val="00253FAD"/>
    <w:rsid w:val="00253FD1"/>
    <w:rsid w:val="00255821"/>
    <w:rsid w:val="0025739C"/>
    <w:rsid w:val="0026174E"/>
    <w:rsid w:val="00262198"/>
    <w:rsid w:val="00262364"/>
    <w:rsid w:val="00262415"/>
    <w:rsid w:val="00262E4C"/>
    <w:rsid w:val="0026691C"/>
    <w:rsid w:val="00266ADC"/>
    <w:rsid w:val="002677CD"/>
    <w:rsid w:val="002710DA"/>
    <w:rsid w:val="0027132E"/>
    <w:rsid w:val="00272769"/>
    <w:rsid w:val="00272880"/>
    <w:rsid w:val="00272B6A"/>
    <w:rsid w:val="00272F18"/>
    <w:rsid w:val="0027390D"/>
    <w:rsid w:val="002743D7"/>
    <w:rsid w:val="002751DC"/>
    <w:rsid w:val="00275ABA"/>
    <w:rsid w:val="00276552"/>
    <w:rsid w:val="0027799F"/>
    <w:rsid w:val="00280518"/>
    <w:rsid w:val="00282745"/>
    <w:rsid w:val="002878DC"/>
    <w:rsid w:val="00290F55"/>
    <w:rsid w:val="00291420"/>
    <w:rsid w:val="00291E12"/>
    <w:rsid w:val="002923F4"/>
    <w:rsid w:val="00293B0B"/>
    <w:rsid w:val="002945A5"/>
    <w:rsid w:val="002951E0"/>
    <w:rsid w:val="00295FC9"/>
    <w:rsid w:val="002A104E"/>
    <w:rsid w:val="002A4500"/>
    <w:rsid w:val="002A5FCE"/>
    <w:rsid w:val="002B2C77"/>
    <w:rsid w:val="002B4784"/>
    <w:rsid w:val="002B518B"/>
    <w:rsid w:val="002B6EA5"/>
    <w:rsid w:val="002B7028"/>
    <w:rsid w:val="002B71BE"/>
    <w:rsid w:val="002B7340"/>
    <w:rsid w:val="002B7908"/>
    <w:rsid w:val="002B7CA1"/>
    <w:rsid w:val="002C019A"/>
    <w:rsid w:val="002C129A"/>
    <w:rsid w:val="002C3EB0"/>
    <w:rsid w:val="002C47C1"/>
    <w:rsid w:val="002C47F4"/>
    <w:rsid w:val="002C4BEC"/>
    <w:rsid w:val="002C5F6C"/>
    <w:rsid w:val="002C6A57"/>
    <w:rsid w:val="002C77A2"/>
    <w:rsid w:val="002D04E3"/>
    <w:rsid w:val="002D20BE"/>
    <w:rsid w:val="002D2BB8"/>
    <w:rsid w:val="002D38B3"/>
    <w:rsid w:val="002D41D7"/>
    <w:rsid w:val="002D434D"/>
    <w:rsid w:val="002D47D7"/>
    <w:rsid w:val="002D482A"/>
    <w:rsid w:val="002D4D90"/>
    <w:rsid w:val="002D6828"/>
    <w:rsid w:val="002D6ABF"/>
    <w:rsid w:val="002D6BCC"/>
    <w:rsid w:val="002D705C"/>
    <w:rsid w:val="002E0D04"/>
    <w:rsid w:val="002E343F"/>
    <w:rsid w:val="002E5687"/>
    <w:rsid w:val="002E58DC"/>
    <w:rsid w:val="002E65EF"/>
    <w:rsid w:val="002F1105"/>
    <w:rsid w:val="002F2BE6"/>
    <w:rsid w:val="002F4753"/>
    <w:rsid w:val="002F4881"/>
    <w:rsid w:val="002F7204"/>
    <w:rsid w:val="002F75B8"/>
    <w:rsid w:val="00300115"/>
    <w:rsid w:val="003010BD"/>
    <w:rsid w:val="003026AD"/>
    <w:rsid w:val="00302EAB"/>
    <w:rsid w:val="00302EE8"/>
    <w:rsid w:val="00304C24"/>
    <w:rsid w:val="00304CF6"/>
    <w:rsid w:val="0031024A"/>
    <w:rsid w:val="00311D26"/>
    <w:rsid w:val="00311F67"/>
    <w:rsid w:val="00313C9B"/>
    <w:rsid w:val="0031493B"/>
    <w:rsid w:val="00314ED2"/>
    <w:rsid w:val="0032115D"/>
    <w:rsid w:val="0032334F"/>
    <w:rsid w:val="003233DB"/>
    <w:rsid w:val="00326F5D"/>
    <w:rsid w:val="00327254"/>
    <w:rsid w:val="00327A5C"/>
    <w:rsid w:val="00331A8B"/>
    <w:rsid w:val="00331CA5"/>
    <w:rsid w:val="003323DF"/>
    <w:rsid w:val="003358C4"/>
    <w:rsid w:val="0033597A"/>
    <w:rsid w:val="00337400"/>
    <w:rsid w:val="00337404"/>
    <w:rsid w:val="00340E1A"/>
    <w:rsid w:val="00341DED"/>
    <w:rsid w:val="003425D9"/>
    <w:rsid w:val="0034303E"/>
    <w:rsid w:val="003430C9"/>
    <w:rsid w:val="003433F2"/>
    <w:rsid w:val="00344ECD"/>
    <w:rsid w:val="0034559D"/>
    <w:rsid w:val="00346156"/>
    <w:rsid w:val="003468BE"/>
    <w:rsid w:val="00346D96"/>
    <w:rsid w:val="00351197"/>
    <w:rsid w:val="00352494"/>
    <w:rsid w:val="00352688"/>
    <w:rsid w:val="00352779"/>
    <w:rsid w:val="00352B77"/>
    <w:rsid w:val="00353C17"/>
    <w:rsid w:val="00355E59"/>
    <w:rsid w:val="00356466"/>
    <w:rsid w:val="0035781E"/>
    <w:rsid w:val="00357820"/>
    <w:rsid w:val="00360BD9"/>
    <w:rsid w:val="00360D7B"/>
    <w:rsid w:val="0036187B"/>
    <w:rsid w:val="00362F4B"/>
    <w:rsid w:val="00364D8F"/>
    <w:rsid w:val="00364E48"/>
    <w:rsid w:val="003658B3"/>
    <w:rsid w:val="003660F9"/>
    <w:rsid w:val="0037376A"/>
    <w:rsid w:val="00375419"/>
    <w:rsid w:val="00375748"/>
    <w:rsid w:val="00377192"/>
    <w:rsid w:val="003775E1"/>
    <w:rsid w:val="00377AF9"/>
    <w:rsid w:val="00380D76"/>
    <w:rsid w:val="003812A1"/>
    <w:rsid w:val="0038136F"/>
    <w:rsid w:val="003841E0"/>
    <w:rsid w:val="00384644"/>
    <w:rsid w:val="00385F1D"/>
    <w:rsid w:val="00386E84"/>
    <w:rsid w:val="00387087"/>
    <w:rsid w:val="00387CF1"/>
    <w:rsid w:val="0039072C"/>
    <w:rsid w:val="003915F7"/>
    <w:rsid w:val="00392B36"/>
    <w:rsid w:val="00394339"/>
    <w:rsid w:val="00394472"/>
    <w:rsid w:val="003A349A"/>
    <w:rsid w:val="003A3E8B"/>
    <w:rsid w:val="003A5E96"/>
    <w:rsid w:val="003B0AC8"/>
    <w:rsid w:val="003B0F1F"/>
    <w:rsid w:val="003B13E5"/>
    <w:rsid w:val="003B53F0"/>
    <w:rsid w:val="003B5D5D"/>
    <w:rsid w:val="003B5FE2"/>
    <w:rsid w:val="003B64E6"/>
    <w:rsid w:val="003B70DA"/>
    <w:rsid w:val="003B7E00"/>
    <w:rsid w:val="003C4331"/>
    <w:rsid w:val="003C4EDA"/>
    <w:rsid w:val="003D0E17"/>
    <w:rsid w:val="003D1362"/>
    <w:rsid w:val="003D142E"/>
    <w:rsid w:val="003D1DDA"/>
    <w:rsid w:val="003D28EE"/>
    <w:rsid w:val="003D5675"/>
    <w:rsid w:val="003D6643"/>
    <w:rsid w:val="003E08A5"/>
    <w:rsid w:val="003E1902"/>
    <w:rsid w:val="003E208A"/>
    <w:rsid w:val="003E216C"/>
    <w:rsid w:val="003E2929"/>
    <w:rsid w:val="003E2DF0"/>
    <w:rsid w:val="003E4788"/>
    <w:rsid w:val="003E6714"/>
    <w:rsid w:val="003E744F"/>
    <w:rsid w:val="003E769E"/>
    <w:rsid w:val="003E7850"/>
    <w:rsid w:val="003E7F8C"/>
    <w:rsid w:val="003F070F"/>
    <w:rsid w:val="003F0943"/>
    <w:rsid w:val="003F0D85"/>
    <w:rsid w:val="003F1A8C"/>
    <w:rsid w:val="003F2C10"/>
    <w:rsid w:val="003F2EBF"/>
    <w:rsid w:val="00400894"/>
    <w:rsid w:val="00401482"/>
    <w:rsid w:val="0040553B"/>
    <w:rsid w:val="00405FF4"/>
    <w:rsid w:val="0040750D"/>
    <w:rsid w:val="00410554"/>
    <w:rsid w:val="00410D1E"/>
    <w:rsid w:val="004113DD"/>
    <w:rsid w:val="00411BF5"/>
    <w:rsid w:val="00411CFB"/>
    <w:rsid w:val="00413865"/>
    <w:rsid w:val="004143FD"/>
    <w:rsid w:val="0042014A"/>
    <w:rsid w:val="004212F3"/>
    <w:rsid w:val="00421776"/>
    <w:rsid w:val="00421DA9"/>
    <w:rsid w:val="00422879"/>
    <w:rsid w:val="00422C2A"/>
    <w:rsid w:val="00424328"/>
    <w:rsid w:val="004273F1"/>
    <w:rsid w:val="0042784F"/>
    <w:rsid w:val="0043010C"/>
    <w:rsid w:val="00430A1F"/>
    <w:rsid w:val="00432B63"/>
    <w:rsid w:val="00434761"/>
    <w:rsid w:val="00434E0D"/>
    <w:rsid w:val="004364BB"/>
    <w:rsid w:val="00436627"/>
    <w:rsid w:val="00436790"/>
    <w:rsid w:val="00437CDE"/>
    <w:rsid w:val="00440583"/>
    <w:rsid w:val="004405E7"/>
    <w:rsid w:val="00445C16"/>
    <w:rsid w:val="004475E0"/>
    <w:rsid w:val="00453760"/>
    <w:rsid w:val="00453EB0"/>
    <w:rsid w:val="00454AC5"/>
    <w:rsid w:val="00454AF0"/>
    <w:rsid w:val="00454BE8"/>
    <w:rsid w:val="00455533"/>
    <w:rsid w:val="004556F4"/>
    <w:rsid w:val="00457368"/>
    <w:rsid w:val="0045797A"/>
    <w:rsid w:val="00457D3B"/>
    <w:rsid w:val="004611AA"/>
    <w:rsid w:val="004621A7"/>
    <w:rsid w:val="00462361"/>
    <w:rsid w:val="0046320A"/>
    <w:rsid w:val="004633B6"/>
    <w:rsid w:val="004635A8"/>
    <w:rsid w:val="004642CB"/>
    <w:rsid w:val="0046468C"/>
    <w:rsid w:val="00464D4B"/>
    <w:rsid w:val="004666E4"/>
    <w:rsid w:val="0046770E"/>
    <w:rsid w:val="00470380"/>
    <w:rsid w:val="004709FF"/>
    <w:rsid w:val="004713D8"/>
    <w:rsid w:val="00471AA8"/>
    <w:rsid w:val="00473040"/>
    <w:rsid w:val="0047548A"/>
    <w:rsid w:val="00475993"/>
    <w:rsid w:val="00477B6C"/>
    <w:rsid w:val="00481150"/>
    <w:rsid w:val="00481B2E"/>
    <w:rsid w:val="00481BA7"/>
    <w:rsid w:val="0048305C"/>
    <w:rsid w:val="00483280"/>
    <w:rsid w:val="00485662"/>
    <w:rsid w:val="00486396"/>
    <w:rsid w:val="00490B0F"/>
    <w:rsid w:val="00491502"/>
    <w:rsid w:val="004918E3"/>
    <w:rsid w:val="00493245"/>
    <w:rsid w:val="004957CD"/>
    <w:rsid w:val="00497C1A"/>
    <w:rsid w:val="004A2FC3"/>
    <w:rsid w:val="004A3342"/>
    <w:rsid w:val="004A41C0"/>
    <w:rsid w:val="004A4C37"/>
    <w:rsid w:val="004B0CD7"/>
    <w:rsid w:val="004B27CA"/>
    <w:rsid w:val="004B2E15"/>
    <w:rsid w:val="004B38B0"/>
    <w:rsid w:val="004B429F"/>
    <w:rsid w:val="004B456E"/>
    <w:rsid w:val="004B4733"/>
    <w:rsid w:val="004B5249"/>
    <w:rsid w:val="004B5EEF"/>
    <w:rsid w:val="004B7A4C"/>
    <w:rsid w:val="004C284F"/>
    <w:rsid w:val="004C3A2A"/>
    <w:rsid w:val="004C416E"/>
    <w:rsid w:val="004C4653"/>
    <w:rsid w:val="004C48D3"/>
    <w:rsid w:val="004D010B"/>
    <w:rsid w:val="004D0337"/>
    <w:rsid w:val="004D0C04"/>
    <w:rsid w:val="004D1133"/>
    <w:rsid w:val="004D3767"/>
    <w:rsid w:val="004E0492"/>
    <w:rsid w:val="004E0801"/>
    <w:rsid w:val="004E18B0"/>
    <w:rsid w:val="004E6265"/>
    <w:rsid w:val="004F0400"/>
    <w:rsid w:val="004F1917"/>
    <w:rsid w:val="004F1F39"/>
    <w:rsid w:val="004F2407"/>
    <w:rsid w:val="004F2E22"/>
    <w:rsid w:val="004F4661"/>
    <w:rsid w:val="004F4BF1"/>
    <w:rsid w:val="004F4CF7"/>
    <w:rsid w:val="004F5669"/>
    <w:rsid w:val="004F59B4"/>
    <w:rsid w:val="004F5E04"/>
    <w:rsid w:val="004F6EB3"/>
    <w:rsid w:val="004F770D"/>
    <w:rsid w:val="004F7B97"/>
    <w:rsid w:val="00500849"/>
    <w:rsid w:val="00500B02"/>
    <w:rsid w:val="005012D0"/>
    <w:rsid w:val="0050148D"/>
    <w:rsid w:val="00501687"/>
    <w:rsid w:val="005018C0"/>
    <w:rsid w:val="00501B39"/>
    <w:rsid w:val="00501B54"/>
    <w:rsid w:val="005030BA"/>
    <w:rsid w:val="00503C4A"/>
    <w:rsid w:val="005042CA"/>
    <w:rsid w:val="005061B7"/>
    <w:rsid w:val="00506F0C"/>
    <w:rsid w:val="0050767A"/>
    <w:rsid w:val="005079B3"/>
    <w:rsid w:val="00507B17"/>
    <w:rsid w:val="0051163B"/>
    <w:rsid w:val="005118EA"/>
    <w:rsid w:val="005130E3"/>
    <w:rsid w:val="00514C8E"/>
    <w:rsid w:val="0051713E"/>
    <w:rsid w:val="00521517"/>
    <w:rsid w:val="0052246A"/>
    <w:rsid w:val="005227A9"/>
    <w:rsid w:val="00522D1A"/>
    <w:rsid w:val="0052439A"/>
    <w:rsid w:val="0052458C"/>
    <w:rsid w:val="0052488E"/>
    <w:rsid w:val="00527718"/>
    <w:rsid w:val="005303B1"/>
    <w:rsid w:val="00530536"/>
    <w:rsid w:val="00532510"/>
    <w:rsid w:val="0053254E"/>
    <w:rsid w:val="00532BD0"/>
    <w:rsid w:val="00532FBF"/>
    <w:rsid w:val="00535C8D"/>
    <w:rsid w:val="00536949"/>
    <w:rsid w:val="00536D47"/>
    <w:rsid w:val="00542161"/>
    <w:rsid w:val="00544F2E"/>
    <w:rsid w:val="005466CA"/>
    <w:rsid w:val="005470F5"/>
    <w:rsid w:val="00547BE5"/>
    <w:rsid w:val="00550319"/>
    <w:rsid w:val="00550BE4"/>
    <w:rsid w:val="00550F68"/>
    <w:rsid w:val="005536D4"/>
    <w:rsid w:val="005547E4"/>
    <w:rsid w:val="00555914"/>
    <w:rsid w:val="00556B2C"/>
    <w:rsid w:val="0055721E"/>
    <w:rsid w:val="005574F4"/>
    <w:rsid w:val="00562470"/>
    <w:rsid w:val="00562751"/>
    <w:rsid w:val="00562A38"/>
    <w:rsid w:val="00563594"/>
    <w:rsid w:val="0056361F"/>
    <w:rsid w:val="00564664"/>
    <w:rsid w:val="00564C55"/>
    <w:rsid w:val="005651F4"/>
    <w:rsid w:val="00566DD8"/>
    <w:rsid w:val="00571AED"/>
    <w:rsid w:val="00571F1E"/>
    <w:rsid w:val="00572AE6"/>
    <w:rsid w:val="0057430C"/>
    <w:rsid w:val="00574A63"/>
    <w:rsid w:val="00575701"/>
    <w:rsid w:val="00575EF8"/>
    <w:rsid w:val="00577306"/>
    <w:rsid w:val="00577869"/>
    <w:rsid w:val="005808A9"/>
    <w:rsid w:val="00580E3D"/>
    <w:rsid w:val="00583AB1"/>
    <w:rsid w:val="00583EA0"/>
    <w:rsid w:val="00585157"/>
    <w:rsid w:val="00591B9E"/>
    <w:rsid w:val="005920C6"/>
    <w:rsid w:val="00593189"/>
    <w:rsid w:val="005934AA"/>
    <w:rsid w:val="00593A27"/>
    <w:rsid w:val="005940CB"/>
    <w:rsid w:val="005971D8"/>
    <w:rsid w:val="005A0D6D"/>
    <w:rsid w:val="005A1551"/>
    <w:rsid w:val="005A1AC6"/>
    <w:rsid w:val="005A216A"/>
    <w:rsid w:val="005A268A"/>
    <w:rsid w:val="005A2E27"/>
    <w:rsid w:val="005A6A42"/>
    <w:rsid w:val="005B09CD"/>
    <w:rsid w:val="005B1B67"/>
    <w:rsid w:val="005B2156"/>
    <w:rsid w:val="005B2B05"/>
    <w:rsid w:val="005B2BF6"/>
    <w:rsid w:val="005B314E"/>
    <w:rsid w:val="005B37B6"/>
    <w:rsid w:val="005B3B41"/>
    <w:rsid w:val="005B3CEB"/>
    <w:rsid w:val="005B3E09"/>
    <w:rsid w:val="005B590C"/>
    <w:rsid w:val="005B5C8E"/>
    <w:rsid w:val="005C093D"/>
    <w:rsid w:val="005C0AC2"/>
    <w:rsid w:val="005C106E"/>
    <w:rsid w:val="005C1B2B"/>
    <w:rsid w:val="005C1F0B"/>
    <w:rsid w:val="005C31DF"/>
    <w:rsid w:val="005C5657"/>
    <w:rsid w:val="005C6577"/>
    <w:rsid w:val="005C6D30"/>
    <w:rsid w:val="005D052C"/>
    <w:rsid w:val="005D1BCD"/>
    <w:rsid w:val="005D27AC"/>
    <w:rsid w:val="005D302C"/>
    <w:rsid w:val="005D47F0"/>
    <w:rsid w:val="005D4F32"/>
    <w:rsid w:val="005D5115"/>
    <w:rsid w:val="005D53EA"/>
    <w:rsid w:val="005D5DA6"/>
    <w:rsid w:val="005D61A5"/>
    <w:rsid w:val="005D6844"/>
    <w:rsid w:val="005E06F9"/>
    <w:rsid w:val="005E29B4"/>
    <w:rsid w:val="005E31BB"/>
    <w:rsid w:val="005E3EE5"/>
    <w:rsid w:val="005E4320"/>
    <w:rsid w:val="005E432B"/>
    <w:rsid w:val="005E47BB"/>
    <w:rsid w:val="005E66CC"/>
    <w:rsid w:val="005E6B0B"/>
    <w:rsid w:val="005E6EC0"/>
    <w:rsid w:val="005F09CB"/>
    <w:rsid w:val="005F1935"/>
    <w:rsid w:val="005F1B7B"/>
    <w:rsid w:val="005F1B92"/>
    <w:rsid w:val="005F28E8"/>
    <w:rsid w:val="005F392B"/>
    <w:rsid w:val="005F50A5"/>
    <w:rsid w:val="005F635B"/>
    <w:rsid w:val="00602728"/>
    <w:rsid w:val="00602DEE"/>
    <w:rsid w:val="00603268"/>
    <w:rsid w:val="0060369C"/>
    <w:rsid w:val="006037E3"/>
    <w:rsid w:val="006043B8"/>
    <w:rsid w:val="00604D2A"/>
    <w:rsid w:val="00604FCF"/>
    <w:rsid w:val="0060584D"/>
    <w:rsid w:val="00606167"/>
    <w:rsid w:val="006066A7"/>
    <w:rsid w:val="00606B7E"/>
    <w:rsid w:val="00606EDC"/>
    <w:rsid w:val="00606FF2"/>
    <w:rsid w:val="00607B71"/>
    <w:rsid w:val="006108A1"/>
    <w:rsid w:val="00610A6C"/>
    <w:rsid w:val="00610D78"/>
    <w:rsid w:val="00613B43"/>
    <w:rsid w:val="00616751"/>
    <w:rsid w:val="00617638"/>
    <w:rsid w:val="006203DC"/>
    <w:rsid w:val="00622426"/>
    <w:rsid w:val="00624400"/>
    <w:rsid w:val="00625D45"/>
    <w:rsid w:val="006271E1"/>
    <w:rsid w:val="0062761C"/>
    <w:rsid w:val="00630153"/>
    <w:rsid w:val="00630A24"/>
    <w:rsid w:val="00633905"/>
    <w:rsid w:val="00633F19"/>
    <w:rsid w:val="00634C85"/>
    <w:rsid w:val="00634FD3"/>
    <w:rsid w:val="0063549A"/>
    <w:rsid w:val="00637524"/>
    <w:rsid w:val="006436E4"/>
    <w:rsid w:val="0064685F"/>
    <w:rsid w:val="0065007B"/>
    <w:rsid w:val="00651253"/>
    <w:rsid w:val="006514F5"/>
    <w:rsid w:val="00651D55"/>
    <w:rsid w:val="00652397"/>
    <w:rsid w:val="006523C5"/>
    <w:rsid w:val="00653069"/>
    <w:rsid w:val="006542D0"/>
    <w:rsid w:val="00661E9A"/>
    <w:rsid w:val="0066318E"/>
    <w:rsid w:val="00664B53"/>
    <w:rsid w:val="006658B6"/>
    <w:rsid w:val="006665DF"/>
    <w:rsid w:val="006667C0"/>
    <w:rsid w:val="006674AB"/>
    <w:rsid w:val="0067009D"/>
    <w:rsid w:val="00670107"/>
    <w:rsid w:val="0067020F"/>
    <w:rsid w:val="0067381C"/>
    <w:rsid w:val="0067394E"/>
    <w:rsid w:val="00674396"/>
    <w:rsid w:val="00674959"/>
    <w:rsid w:val="00676054"/>
    <w:rsid w:val="00677AD9"/>
    <w:rsid w:val="0068075B"/>
    <w:rsid w:val="00682B28"/>
    <w:rsid w:val="0068403E"/>
    <w:rsid w:val="006841DA"/>
    <w:rsid w:val="0068671C"/>
    <w:rsid w:val="0068683F"/>
    <w:rsid w:val="00690381"/>
    <w:rsid w:val="00690ADC"/>
    <w:rsid w:val="006946E2"/>
    <w:rsid w:val="0069599C"/>
    <w:rsid w:val="006A0719"/>
    <w:rsid w:val="006A2D1D"/>
    <w:rsid w:val="006A51D2"/>
    <w:rsid w:val="006A5A91"/>
    <w:rsid w:val="006B0CC9"/>
    <w:rsid w:val="006B0CCE"/>
    <w:rsid w:val="006B3AAC"/>
    <w:rsid w:val="006B5B04"/>
    <w:rsid w:val="006B6AD5"/>
    <w:rsid w:val="006B7C21"/>
    <w:rsid w:val="006C0E99"/>
    <w:rsid w:val="006C1E41"/>
    <w:rsid w:val="006C201F"/>
    <w:rsid w:val="006C2025"/>
    <w:rsid w:val="006C2E6F"/>
    <w:rsid w:val="006C5190"/>
    <w:rsid w:val="006C6496"/>
    <w:rsid w:val="006C69FE"/>
    <w:rsid w:val="006C6E50"/>
    <w:rsid w:val="006D0F2A"/>
    <w:rsid w:val="006D127C"/>
    <w:rsid w:val="006D25FD"/>
    <w:rsid w:val="006D29DB"/>
    <w:rsid w:val="006D38BE"/>
    <w:rsid w:val="006D4482"/>
    <w:rsid w:val="006D4BC1"/>
    <w:rsid w:val="006D5543"/>
    <w:rsid w:val="006D5D55"/>
    <w:rsid w:val="006D60D7"/>
    <w:rsid w:val="006D68A2"/>
    <w:rsid w:val="006D68BA"/>
    <w:rsid w:val="006D68E9"/>
    <w:rsid w:val="006D74CF"/>
    <w:rsid w:val="006E0FF7"/>
    <w:rsid w:val="006E617A"/>
    <w:rsid w:val="006E6652"/>
    <w:rsid w:val="006F0BD6"/>
    <w:rsid w:val="006F1581"/>
    <w:rsid w:val="006F1AF3"/>
    <w:rsid w:val="006F35D9"/>
    <w:rsid w:val="006F501C"/>
    <w:rsid w:val="006F616C"/>
    <w:rsid w:val="006F6C75"/>
    <w:rsid w:val="006F778D"/>
    <w:rsid w:val="00700231"/>
    <w:rsid w:val="007006C0"/>
    <w:rsid w:val="00704218"/>
    <w:rsid w:val="007046C8"/>
    <w:rsid w:val="007060A2"/>
    <w:rsid w:val="0070714B"/>
    <w:rsid w:val="00710364"/>
    <w:rsid w:val="00710ED1"/>
    <w:rsid w:val="0071406E"/>
    <w:rsid w:val="00714D45"/>
    <w:rsid w:val="00715D2B"/>
    <w:rsid w:val="00716971"/>
    <w:rsid w:val="00721AF9"/>
    <w:rsid w:val="007235C1"/>
    <w:rsid w:val="00723ACD"/>
    <w:rsid w:val="0072436C"/>
    <w:rsid w:val="00725B59"/>
    <w:rsid w:val="0072615E"/>
    <w:rsid w:val="007308D6"/>
    <w:rsid w:val="007319DE"/>
    <w:rsid w:val="00732B6D"/>
    <w:rsid w:val="00732FAD"/>
    <w:rsid w:val="0073648B"/>
    <w:rsid w:val="00736704"/>
    <w:rsid w:val="00736A92"/>
    <w:rsid w:val="00737B4E"/>
    <w:rsid w:val="00740133"/>
    <w:rsid w:val="00740C6C"/>
    <w:rsid w:val="0074107E"/>
    <w:rsid w:val="00741642"/>
    <w:rsid w:val="007417AD"/>
    <w:rsid w:val="00741FE7"/>
    <w:rsid w:val="00741FFC"/>
    <w:rsid w:val="00742030"/>
    <w:rsid w:val="007462A0"/>
    <w:rsid w:val="00746A4E"/>
    <w:rsid w:val="00747CCB"/>
    <w:rsid w:val="00750AF5"/>
    <w:rsid w:val="00754911"/>
    <w:rsid w:val="007559F2"/>
    <w:rsid w:val="00756D97"/>
    <w:rsid w:val="0075719D"/>
    <w:rsid w:val="007628C3"/>
    <w:rsid w:val="007633B0"/>
    <w:rsid w:val="007637A3"/>
    <w:rsid w:val="00765FC9"/>
    <w:rsid w:val="00766638"/>
    <w:rsid w:val="00767279"/>
    <w:rsid w:val="00773782"/>
    <w:rsid w:val="007738C1"/>
    <w:rsid w:val="007741FE"/>
    <w:rsid w:val="00774B51"/>
    <w:rsid w:val="00774F3A"/>
    <w:rsid w:val="00775A7A"/>
    <w:rsid w:val="00776043"/>
    <w:rsid w:val="0077680A"/>
    <w:rsid w:val="00780077"/>
    <w:rsid w:val="007806AB"/>
    <w:rsid w:val="00780A5F"/>
    <w:rsid w:val="00781E8C"/>
    <w:rsid w:val="007830B1"/>
    <w:rsid w:val="00783340"/>
    <w:rsid w:val="007856C9"/>
    <w:rsid w:val="007857B2"/>
    <w:rsid w:val="00785BBF"/>
    <w:rsid w:val="00786D48"/>
    <w:rsid w:val="0078760D"/>
    <w:rsid w:val="00787C56"/>
    <w:rsid w:val="007910D3"/>
    <w:rsid w:val="007910FB"/>
    <w:rsid w:val="00792170"/>
    <w:rsid w:val="00792714"/>
    <w:rsid w:val="00792AF7"/>
    <w:rsid w:val="00793432"/>
    <w:rsid w:val="00793B3D"/>
    <w:rsid w:val="0079475C"/>
    <w:rsid w:val="00794D56"/>
    <w:rsid w:val="00796F87"/>
    <w:rsid w:val="0079741C"/>
    <w:rsid w:val="00797689"/>
    <w:rsid w:val="007A3C8D"/>
    <w:rsid w:val="007A3ECB"/>
    <w:rsid w:val="007B2CB1"/>
    <w:rsid w:val="007B7E00"/>
    <w:rsid w:val="007B7F14"/>
    <w:rsid w:val="007B7F7A"/>
    <w:rsid w:val="007C1BC9"/>
    <w:rsid w:val="007C1F36"/>
    <w:rsid w:val="007C2012"/>
    <w:rsid w:val="007C2B89"/>
    <w:rsid w:val="007C4C4F"/>
    <w:rsid w:val="007C5A00"/>
    <w:rsid w:val="007C6B10"/>
    <w:rsid w:val="007C73CE"/>
    <w:rsid w:val="007C7A8E"/>
    <w:rsid w:val="007D07F5"/>
    <w:rsid w:val="007D0B8A"/>
    <w:rsid w:val="007D16D8"/>
    <w:rsid w:val="007D1732"/>
    <w:rsid w:val="007D3BDA"/>
    <w:rsid w:val="007D7690"/>
    <w:rsid w:val="007E2645"/>
    <w:rsid w:val="007E4F24"/>
    <w:rsid w:val="007E704D"/>
    <w:rsid w:val="007E7074"/>
    <w:rsid w:val="007F199E"/>
    <w:rsid w:val="007F19B6"/>
    <w:rsid w:val="007F1DB0"/>
    <w:rsid w:val="007F393A"/>
    <w:rsid w:val="007F466C"/>
    <w:rsid w:val="007F512F"/>
    <w:rsid w:val="007F6144"/>
    <w:rsid w:val="008010E7"/>
    <w:rsid w:val="00802DF2"/>
    <w:rsid w:val="008030BE"/>
    <w:rsid w:val="00803ADB"/>
    <w:rsid w:val="00804894"/>
    <w:rsid w:val="00805548"/>
    <w:rsid w:val="00806B23"/>
    <w:rsid w:val="00807BAA"/>
    <w:rsid w:val="0081084F"/>
    <w:rsid w:val="00811873"/>
    <w:rsid w:val="00813786"/>
    <w:rsid w:val="00814537"/>
    <w:rsid w:val="008148EA"/>
    <w:rsid w:val="00815222"/>
    <w:rsid w:val="008169B0"/>
    <w:rsid w:val="00817369"/>
    <w:rsid w:val="00820810"/>
    <w:rsid w:val="008212FF"/>
    <w:rsid w:val="00822ECC"/>
    <w:rsid w:val="00823288"/>
    <w:rsid w:val="00823381"/>
    <w:rsid w:val="008233A3"/>
    <w:rsid w:val="00825361"/>
    <w:rsid w:val="00825AD8"/>
    <w:rsid w:val="0082604C"/>
    <w:rsid w:val="00826B35"/>
    <w:rsid w:val="008301DF"/>
    <w:rsid w:val="00830A42"/>
    <w:rsid w:val="008317C8"/>
    <w:rsid w:val="00831AAF"/>
    <w:rsid w:val="0083298E"/>
    <w:rsid w:val="00834009"/>
    <w:rsid w:val="00836805"/>
    <w:rsid w:val="00837DF2"/>
    <w:rsid w:val="00840493"/>
    <w:rsid w:val="00842440"/>
    <w:rsid w:val="00842F8E"/>
    <w:rsid w:val="00843036"/>
    <w:rsid w:val="008433D9"/>
    <w:rsid w:val="00843A53"/>
    <w:rsid w:val="00844B5B"/>
    <w:rsid w:val="008453CB"/>
    <w:rsid w:val="00845404"/>
    <w:rsid w:val="00846C0A"/>
    <w:rsid w:val="00851074"/>
    <w:rsid w:val="008549A2"/>
    <w:rsid w:val="00854E73"/>
    <w:rsid w:val="00855354"/>
    <w:rsid w:val="008564BF"/>
    <w:rsid w:val="0086223A"/>
    <w:rsid w:val="00864A0F"/>
    <w:rsid w:val="00866841"/>
    <w:rsid w:val="00872895"/>
    <w:rsid w:val="00873282"/>
    <w:rsid w:val="00874F5E"/>
    <w:rsid w:val="00876A49"/>
    <w:rsid w:val="00876F45"/>
    <w:rsid w:val="00880E7F"/>
    <w:rsid w:val="00881686"/>
    <w:rsid w:val="00883F5E"/>
    <w:rsid w:val="008856A8"/>
    <w:rsid w:val="00886CB8"/>
    <w:rsid w:val="00887228"/>
    <w:rsid w:val="00892155"/>
    <w:rsid w:val="0089403B"/>
    <w:rsid w:val="0089424D"/>
    <w:rsid w:val="008952C4"/>
    <w:rsid w:val="008966CD"/>
    <w:rsid w:val="008968F5"/>
    <w:rsid w:val="008A09C8"/>
    <w:rsid w:val="008A19DB"/>
    <w:rsid w:val="008A4BE4"/>
    <w:rsid w:val="008A6788"/>
    <w:rsid w:val="008A7BB8"/>
    <w:rsid w:val="008B2CE6"/>
    <w:rsid w:val="008B3923"/>
    <w:rsid w:val="008B557E"/>
    <w:rsid w:val="008B59CF"/>
    <w:rsid w:val="008B6F6F"/>
    <w:rsid w:val="008B71AE"/>
    <w:rsid w:val="008B7A9F"/>
    <w:rsid w:val="008C003E"/>
    <w:rsid w:val="008C01B6"/>
    <w:rsid w:val="008C1F8F"/>
    <w:rsid w:val="008C261D"/>
    <w:rsid w:val="008C2BF4"/>
    <w:rsid w:val="008C2C60"/>
    <w:rsid w:val="008C357A"/>
    <w:rsid w:val="008C419F"/>
    <w:rsid w:val="008C420E"/>
    <w:rsid w:val="008C6AF6"/>
    <w:rsid w:val="008C6C7F"/>
    <w:rsid w:val="008C6F3E"/>
    <w:rsid w:val="008C7BC9"/>
    <w:rsid w:val="008D397D"/>
    <w:rsid w:val="008D3E3B"/>
    <w:rsid w:val="008D4F6D"/>
    <w:rsid w:val="008D4FCA"/>
    <w:rsid w:val="008D5079"/>
    <w:rsid w:val="008D55FA"/>
    <w:rsid w:val="008D6A61"/>
    <w:rsid w:val="008D765B"/>
    <w:rsid w:val="008E0B4D"/>
    <w:rsid w:val="008E398A"/>
    <w:rsid w:val="008E4DA2"/>
    <w:rsid w:val="008E5158"/>
    <w:rsid w:val="008E5FA6"/>
    <w:rsid w:val="008E6DA3"/>
    <w:rsid w:val="008F0039"/>
    <w:rsid w:val="008F1B49"/>
    <w:rsid w:val="008F31D3"/>
    <w:rsid w:val="008F484E"/>
    <w:rsid w:val="008F69EC"/>
    <w:rsid w:val="008F7F55"/>
    <w:rsid w:val="00900EA6"/>
    <w:rsid w:val="00901B21"/>
    <w:rsid w:val="00902673"/>
    <w:rsid w:val="0090334B"/>
    <w:rsid w:val="00903596"/>
    <w:rsid w:val="00904EFA"/>
    <w:rsid w:val="00905544"/>
    <w:rsid w:val="009067A1"/>
    <w:rsid w:val="00907004"/>
    <w:rsid w:val="00907FCB"/>
    <w:rsid w:val="0091093C"/>
    <w:rsid w:val="00913E87"/>
    <w:rsid w:val="00916016"/>
    <w:rsid w:val="00917088"/>
    <w:rsid w:val="00917666"/>
    <w:rsid w:val="00920194"/>
    <w:rsid w:val="00922A71"/>
    <w:rsid w:val="00924A73"/>
    <w:rsid w:val="00926547"/>
    <w:rsid w:val="00926DF2"/>
    <w:rsid w:val="009271B6"/>
    <w:rsid w:val="0093053D"/>
    <w:rsid w:val="00931867"/>
    <w:rsid w:val="00931A19"/>
    <w:rsid w:val="0093203F"/>
    <w:rsid w:val="009323B1"/>
    <w:rsid w:val="00932E46"/>
    <w:rsid w:val="009336F9"/>
    <w:rsid w:val="009341C9"/>
    <w:rsid w:val="00934DE0"/>
    <w:rsid w:val="00934FA6"/>
    <w:rsid w:val="00936693"/>
    <w:rsid w:val="00936E6F"/>
    <w:rsid w:val="00940590"/>
    <w:rsid w:val="00942287"/>
    <w:rsid w:val="0094288F"/>
    <w:rsid w:val="00943DFE"/>
    <w:rsid w:val="0094518A"/>
    <w:rsid w:val="009452DF"/>
    <w:rsid w:val="0094576A"/>
    <w:rsid w:val="009458E1"/>
    <w:rsid w:val="0094703A"/>
    <w:rsid w:val="009476FA"/>
    <w:rsid w:val="00954AF0"/>
    <w:rsid w:val="0095677C"/>
    <w:rsid w:val="00960823"/>
    <w:rsid w:val="00960AEA"/>
    <w:rsid w:val="0096145C"/>
    <w:rsid w:val="00961725"/>
    <w:rsid w:val="00961A4F"/>
    <w:rsid w:val="00961ED5"/>
    <w:rsid w:val="009624C8"/>
    <w:rsid w:val="00963BA0"/>
    <w:rsid w:val="00964E08"/>
    <w:rsid w:val="009656D3"/>
    <w:rsid w:val="00967979"/>
    <w:rsid w:val="00970740"/>
    <w:rsid w:val="00972020"/>
    <w:rsid w:val="00972245"/>
    <w:rsid w:val="00972E3E"/>
    <w:rsid w:val="009730BA"/>
    <w:rsid w:val="0097361B"/>
    <w:rsid w:val="00976AC7"/>
    <w:rsid w:val="00980B60"/>
    <w:rsid w:val="00980B70"/>
    <w:rsid w:val="009830AF"/>
    <w:rsid w:val="00983D11"/>
    <w:rsid w:val="00983FB3"/>
    <w:rsid w:val="009845EB"/>
    <w:rsid w:val="00985AD0"/>
    <w:rsid w:val="009862AA"/>
    <w:rsid w:val="00990292"/>
    <w:rsid w:val="00992415"/>
    <w:rsid w:val="00993168"/>
    <w:rsid w:val="0099616A"/>
    <w:rsid w:val="009974C8"/>
    <w:rsid w:val="009A1445"/>
    <w:rsid w:val="009A4EC1"/>
    <w:rsid w:val="009A5326"/>
    <w:rsid w:val="009A55CE"/>
    <w:rsid w:val="009A6276"/>
    <w:rsid w:val="009B1913"/>
    <w:rsid w:val="009B24B7"/>
    <w:rsid w:val="009B2E05"/>
    <w:rsid w:val="009B42F0"/>
    <w:rsid w:val="009B4319"/>
    <w:rsid w:val="009B51CE"/>
    <w:rsid w:val="009B63B8"/>
    <w:rsid w:val="009B6D47"/>
    <w:rsid w:val="009B7B8C"/>
    <w:rsid w:val="009C0441"/>
    <w:rsid w:val="009C1C34"/>
    <w:rsid w:val="009C296F"/>
    <w:rsid w:val="009C3368"/>
    <w:rsid w:val="009C5079"/>
    <w:rsid w:val="009C7780"/>
    <w:rsid w:val="009C79E1"/>
    <w:rsid w:val="009D32AE"/>
    <w:rsid w:val="009D3943"/>
    <w:rsid w:val="009D3B80"/>
    <w:rsid w:val="009D4D1D"/>
    <w:rsid w:val="009D741B"/>
    <w:rsid w:val="009E03F6"/>
    <w:rsid w:val="009E0D66"/>
    <w:rsid w:val="009E3D72"/>
    <w:rsid w:val="009E44A5"/>
    <w:rsid w:val="009E5221"/>
    <w:rsid w:val="009E5C6D"/>
    <w:rsid w:val="009E66A1"/>
    <w:rsid w:val="009E7ACD"/>
    <w:rsid w:val="009F17DB"/>
    <w:rsid w:val="009F1FE4"/>
    <w:rsid w:val="009F230A"/>
    <w:rsid w:val="009F2DE7"/>
    <w:rsid w:val="009F41CD"/>
    <w:rsid w:val="009F493E"/>
    <w:rsid w:val="009F4A45"/>
    <w:rsid w:val="009F54E3"/>
    <w:rsid w:val="00A011E3"/>
    <w:rsid w:val="00A01A2E"/>
    <w:rsid w:val="00A02395"/>
    <w:rsid w:val="00A02A80"/>
    <w:rsid w:val="00A02C6F"/>
    <w:rsid w:val="00A04E7B"/>
    <w:rsid w:val="00A0501D"/>
    <w:rsid w:val="00A05D14"/>
    <w:rsid w:val="00A10993"/>
    <w:rsid w:val="00A10E8A"/>
    <w:rsid w:val="00A12E47"/>
    <w:rsid w:val="00A1374F"/>
    <w:rsid w:val="00A137A7"/>
    <w:rsid w:val="00A14E7A"/>
    <w:rsid w:val="00A16766"/>
    <w:rsid w:val="00A1687D"/>
    <w:rsid w:val="00A17309"/>
    <w:rsid w:val="00A17823"/>
    <w:rsid w:val="00A2003B"/>
    <w:rsid w:val="00A20655"/>
    <w:rsid w:val="00A208D8"/>
    <w:rsid w:val="00A20B15"/>
    <w:rsid w:val="00A20E6C"/>
    <w:rsid w:val="00A220B2"/>
    <w:rsid w:val="00A237ED"/>
    <w:rsid w:val="00A258F5"/>
    <w:rsid w:val="00A26E6C"/>
    <w:rsid w:val="00A2750F"/>
    <w:rsid w:val="00A30CDA"/>
    <w:rsid w:val="00A33962"/>
    <w:rsid w:val="00A370DA"/>
    <w:rsid w:val="00A3754B"/>
    <w:rsid w:val="00A37EB9"/>
    <w:rsid w:val="00A40276"/>
    <w:rsid w:val="00A423F7"/>
    <w:rsid w:val="00A42723"/>
    <w:rsid w:val="00A43D2E"/>
    <w:rsid w:val="00A4474B"/>
    <w:rsid w:val="00A45DA9"/>
    <w:rsid w:val="00A474E2"/>
    <w:rsid w:val="00A517ED"/>
    <w:rsid w:val="00A51AAC"/>
    <w:rsid w:val="00A51CEF"/>
    <w:rsid w:val="00A54D68"/>
    <w:rsid w:val="00A54F3F"/>
    <w:rsid w:val="00A56F5A"/>
    <w:rsid w:val="00A6029F"/>
    <w:rsid w:val="00A602FD"/>
    <w:rsid w:val="00A610F2"/>
    <w:rsid w:val="00A6194D"/>
    <w:rsid w:val="00A61D67"/>
    <w:rsid w:val="00A622E0"/>
    <w:rsid w:val="00A65296"/>
    <w:rsid w:val="00A6602D"/>
    <w:rsid w:val="00A67F67"/>
    <w:rsid w:val="00A7441E"/>
    <w:rsid w:val="00A75994"/>
    <w:rsid w:val="00A7606D"/>
    <w:rsid w:val="00A76890"/>
    <w:rsid w:val="00A77C62"/>
    <w:rsid w:val="00A80041"/>
    <w:rsid w:val="00A80FE2"/>
    <w:rsid w:val="00A824B3"/>
    <w:rsid w:val="00A83015"/>
    <w:rsid w:val="00A8568E"/>
    <w:rsid w:val="00A86013"/>
    <w:rsid w:val="00A86987"/>
    <w:rsid w:val="00A86E98"/>
    <w:rsid w:val="00A90131"/>
    <w:rsid w:val="00A901CA"/>
    <w:rsid w:val="00A90503"/>
    <w:rsid w:val="00A90B85"/>
    <w:rsid w:val="00A9267F"/>
    <w:rsid w:val="00A93079"/>
    <w:rsid w:val="00A94256"/>
    <w:rsid w:val="00A94480"/>
    <w:rsid w:val="00A94CC8"/>
    <w:rsid w:val="00AA1E74"/>
    <w:rsid w:val="00AA3434"/>
    <w:rsid w:val="00AA62C3"/>
    <w:rsid w:val="00AA7710"/>
    <w:rsid w:val="00AB0689"/>
    <w:rsid w:val="00AB2016"/>
    <w:rsid w:val="00AB3387"/>
    <w:rsid w:val="00AB5C44"/>
    <w:rsid w:val="00AB6273"/>
    <w:rsid w:val="00AB66A6"/>
    <w:rsid w:val="00AC046A"/>
    <w:rsid w:val="00AC1F65"/>
    <w:rsid w:val="00AC24CB"/>
    <w:rsid w:val="00AC3170"/>
    <w:rsid w:val="00AC5982"/>
    <w:rsid w:val="00AD046A"/>
    <w:rsid w:val="00AD24CB"/>
    <w:rsid w:val="00AD25D9"/>
    <w:rsid w:val="00AD297A"/>
    <w:rsid w:val="00AD2A20"/>
    <w:rsid w:val="00AD31A9"/>
    <w:rsid w:val="00AD4EA1"/>
    <w:rsid w:val="00AD57A3"/>
    <w:rsid w:val="00AE0BD4"/>
    <w:rsid w:val="00AE2241"/>
    <w:rsid w:val="00AE57FD"/>
    <w:rsid w:val="00AE5C2F"/>
    <w:rsid w:val="00AE5FC8"/>
    <w:rsid w:val="00AE5FEE"/>
    <w:rsid w:val="00AE7DE4"/>
    <w:rsid w:val="00AF102F"/>
    <w:rsid w:val="00AF17FB"/>
    <w:rsid w:val="00AF5743"/>
    <w:rsid w:val="00AF5B09"/>
    <w:rsid w:val="00AF5D8F"/>
    <w:rsid w:val="00AF6063"/>
    <w:rsid w:val="00AF6FFD"/>
    <w:rsid w:val="00B021EB"/>
    <w:rsid w:val="00B02648"/>
    <w:rsid w:val="00B02EC0"/>
    <w:rsid w:val="00B03B65"/>
    <w:rsid w:val="00B043FD"/>
    <w:rsid w:val="00B062C8"/>
    <w:rsid w:val="00B104A1"/>
    <w:rsid w:val="00B105EE"/>
    <w:rsid w:val="00B12734"/>
    <w:rsid w:val="00B1439E"/>
    <w:rsid w:val="00B1619B"/>
    <w:rsid w:val="00B1726B"/>
    <w:rsid w:val="00B17851"/>
    <w:rsid w:val="00B17F7A"/>
    <w:rsid w:val="00B2499A"/>
    <w:rsid w:val="00B277FF"/>
    <w:rsid w:val="00B30036"/>
    <w:rsid w:val="00B308A9"/>
    <w:rsid w:val="00B317FA"/>
    <w:rsid w:val="00B3280B"/>
    <w:rsid w:val="00B3428F"/>
    <w:rsid w:val="00B342B1"/>
    <w:rsid w:val="00B34B86"/>
    <w:rsid w:val="00B34C8A"/>
    <w:rsid w:val="00B350AB"/>
    <w:rsid w:val="00B3638D"/>
    <w:rsid w:val="00B37E6E"/>
    <w:rsid w:val="00B40198"/>
    <w:rsid w:val="00B4167D"/>
    <w:rsid w:val="00B4168E"/>
    <w:rsid w:val="00B43064"/>
    <w:rsid w:val="00B4313E"/>
    <w:rsid w:val="00B43AEF"/>
    <w:rsid w:val="00B44186"/>
    <w:rsid w:val="00B457C6"/>
    <w:rsid w:val="00B45EB3"/>
    <w:rsid w:val="00B47942"/>
    <w:rsid w:val="00B50875"/>
    <w:rsid w:val="00B50993"/>
    <w:rsid w:val="00B51506"/>
    <w:rsid w:val="00B51A67"/>
    <w:rsid w:val="00B52064"/>
    <w:rsid w:val="00B54705"/>
    <w:rsid w:val="00B552E0"/>
    <w:rsid w:val="00B566EF"/>
    <w:rsid w:val="00B601FD"/>
    <w:rsid w:val="00B62800"/>
    <w:rsid w:val="00B62F98"/>
    <w:rsid w:val="00B648F3"/>
    <w:rsid w:val="00B64CFE"/>
    <w:rsid w:val="00B66761"/>
    <w:rsid w:val="00B67065"/>
    <w:rsid w:val="00B679DA"/>
    <w:rsid w:val="00B67B78"/>
    <w:rsid w:val="00B71486"/>
    <w:rsid w:val="00B72859"/>
    <w:rsid w:val="00B72D13"/>
    <w:rsid w:val="00B73B27"/>
    <w:rsid w:val="00B73F1E"/>
    <w:rsid w:val="00B74038"/>
    <w:rsid w:val="00B75A49"/>
    <w:rsid w:val="00B75DCA"/>
    <w:rsid w:val="00B76757"/>
    <w:rsid w:val="00B77C39"/>
    <w:rsid w:val="00B77EDB"/>
    <w:rsid w:val="00B80328"/>
    <w:rsid w:val="00B81767"/>
    <w:rsid w:val="00B81D9C"/>
    <w:rsid w:val="00B82669"/>
    <w:rsid w:val="00B82BC1"/>
    <w:rsid w:val="00B83A38"/>
    <w:rsid w:val="00B8518C"/>
    <w:rsid w:val="00B85518"/>
    <w:rsid w:val="00B864A0"/>
    <w:rsid w:val="00B8766F"/>
    <w:rsid w:val="00B906EB"/>
    <w:rsid w:val="00B90A9D"/>
    <w:rsid w:val="00B90C5D"/>
    <w:rsid w:val="00B90EDB"/>
    <w:rsid w:val="00B91A07"/>
    <w:rsid w:val="00B92492"/>
    <w:rsid w:val="00B9297A"/>
    <w:rsid w:val="00B9498E"/>
    <w:rsid w:val="00B9504D"/>
    <w:rsid w:val="00B971A5"/>
    <w:rsid w:val="00BA02AB"/>
    <w:rsid w:val="00BA2D3F"/>
    <w:rsid w:val="00BA32ED"/>
    <w:rsid w:val="00BA35C5"/>
    <w:rsid w:val="00BA402D"/>
    <w:rsid w:val="00BA42F8"/>
    <w:rsid w:val="00BA4595"/>
    <w:rsid w:val="00BA4C41"/>
    <w:rsid w:val="00BA5D5C"/>
    <w:rsid w:val="00BA7230"/>
    <w:rsid w:val="00BA7A74"/>
    <w:rsid w:val="00BA7FFD"/>
    <w:rsid w:val="00BB0297"/>
    <w:rsid w:val="00BB0371"/>
    <w:rsid w:val="00BB082B"/>
    <w:rsid w:val="00BB0AEB"/>
    <w:rsid w:val="00BB42CE"/>
    <w:rsid w:val="00BB4B43"/>
    <w:rsid w:val="00BB55C9"/>
    <w:rsid w:val="00BB5AE6"/>
    <w:rsid w:val="00BB63D6"/>
    <w:rsid w:val="00BB68CF"/>
    <w:rsid w:val="00BB790C"/>
    <w:rsid w:val="00BC0468"/>
    <w:rsid w:val="00BC1168"/>
    <w:rsid w:val="00BC3546"/>
    <w:rsid w:val="00BC379A"/>
    <w:rsid w:val="00BC3EC7"/>
    <w:rsid w:val="00BC5CDE"/>
    <w:rsid w:val="00BD0D42"/>
    <w:rsid w:val="00BD0EFD"/>
    <w:rsid w:val="00BD2736"/>
    <w:rsid w:val="00BD28A3"/>
    <w:rsid w:val="00BD508B"/>
    <w:rsid w:val="00BD580C"/>
    <w:rsid w:val="00BD5C3D"/>
    <w:rsid w:val="00BD6827"/>
    <w:rsid w:val="00BD7448"/>
    <w:rsid w:val="00BE169C"/>
    <w:rsid w:val="00BE247E"/>
    <w:rsid w:val="00BE2732"/>
    <w:rsid w:val="00BE31B9"/>
    <w:rsid w:val="00BE4C66"/>
    <w:rsid w:val="00BE50F4"/>
    <w:rsid w:val="00BE5C6B"/>
    <w:rsid w:val="00BE7FDD"/>
    <w:rsid w:val="00BF0DC1"/>
    <w:rsid w:val="00BF1B9B"/>
    <w:rsid w:val="00BF2ACF"/>
    <w:rsid w:val="00BF558B"/>
    <w:rsid w:val="00BF7317"/>
    <w:rsid w:val="00C004A1"/>
    <w:rsid w:val="00C00905"/>
    <w:rsid w:val="00C01E6D"/>
    <w:rsid w:val="00C02636"/>
    <w:rsid w:val="00C034CC"/>
    <w:rsid w:val="00C03D38"/>
    <w:rsid w:val="00C05327"/>
    <w:rsid w:val="00C054C8"/>
    <w:rsid w:val="00C10327"/>
    <w:rsid w:val="00C10DB4"/>
    <w:rsid w:val="00C11A8D"/>
    <w:rsid w:val="00C11D51"/>
    <w:rsid w:val="00C12335"/>
    <w:rsid w:val="00C12C3A"/>
    <w:rsid w:val="00C13D0C"/>
    <w:rsid w:val="00C140A3"/>
    <w:rsid w:val="00C145DC"/>
    <w:rsid w:val="00C200D2"/>
    <w:rsid w:val="00C205DC"/>
    <w:rsid w:val="00C213F7"/>
    <w:rsid w:val="00C2155C"/>
    <w:rsid w:val="00C21B2B"/>
    <w:rsid w:val="00C22211"/>
    <w:rsid w:val="00C23F01"/>
    <w:rsid w:val="00C247B3"/>
    <w:rsid w:val="00C25828"/>
    <w:rsid w:val="00C270BC"/>
    <w:rsid w:val="00C33BED"/>
    <w:rsid w:val="00C33CBD"/>
    <w:rsid w:val="00C33FCA"/>
    <w:rsid w:val="00C34480"/>
    <w:rsid w:val="00C34A88"/>
    <w:rsid w:val="00C362AE"/>
    <w:rsid w:val="00C3673C"/>
    <w:rsid w:val="00C37D48"/>
    <w:rsid w:val="00C37D59"/>
    <w:rsid w:val="00C41A01"/>
    <w:rsid w:val="00C4349D"/>
    <w:rsid w:val="00C44C34"/>
    <w:rsid w:val="00C45031"/>
    <w:rsid w:val="00C455D7"/>
    <w:rsid w:val="00C460B3"/>
    <w:rsid w:val="00C513F6"/>
    <w:rsid w:val="00C52419"/>
    <w:rsid w:val="00C52F8B"/>
    <w:rsid w:val="00C53636"/>
    <w:rsid w:val="00C54CFA"/>
    <w:rsid w:val="00C54E1A"/>
    <w:rsid w:val="00C5553A"/>
    <w:rsid w:val="00C55F38"/>
    <w:rsid w:val="00C57BF7"/>
    <w:rsid w:val="00C57C99"/>
    <w:rsid w:val="00C57D5F"/>
    <w:rsid w:val="00C57F69"/>
    <w:rsid w:val="00C60ABE"/>
    <w:rsid w:val="00C61072"/>
    <w:rsid w:val="00C61D00"/>
    <w:rsid w:val="00C62CCA"/>
    <w:rsid w:val="00C6337E"/>
    <w:rsid w:val="00C644A7"/>
    <w:rsid w:val="00C64B6C"/>
    <w:rsid w:val="00C65EC2"/>
    <w:rsid w:val="00C66BD2"/>
    <w:rsid w:val="00C7154A"/>
    <w:rsid w:val="00C7245B"/>
    <w:rsid w:val="00C75163"/>
    <w:rsid w:val="00C7591F"/>
    <w:rsid w:val="00C76B51"/>
    <w:rsid w:val="00C77264"/>
    <w:rsid w:val="00C77DB2"/>
    <w:rsid w:val="00C77EA6"/>
    <w:rsid w:val="00C80FF7"/>
    <w:rsid w:val="00C81735"/>
    <w:rsid w:val="00C81E8D"/>
    <w:rsid w:val="00C822DD"/>
    <w:rsid w:val="00C82453"/>
    <w:rsid w:val="00C86ED8"/>
    <w:rsid w:val="00C91B24"/>
    <w:rsid w:val="00C938BE"/>
    <w:rsid w:val="00C940C8"/>
    <w:rsid w:val="00C94942"/>
    <w:rsid w:val="00C9510B"/>
    <w:rsid w:val="00C9535D"/>
    <w:rsid w:val="00C957E0"/>
    <w:rsid w:val="00C96641"/>
    <w:rsid w:val="00C97265"/>
    <w:rsid w:val="00CA1CC8"/>
    <w:rsid w:val="00CA2030"/>
    <w:rsid w:val="00CA2787"/>
    <w:rsid w:val="00CA6CC5"/>
    <w:rsid w:val="00CB0133"/>
    <w:rsid w:val="00CB10CE"/>
    <w:rsid w:val="00CB2167"/>
    <w:rsid w:val="00CB21E3"/>
    <w:rsid w:val="00CB320E"/>
    <w:rsid w:val="00CB3654"/>
    <w:rsid w:val="00CB3925"/>
    <w:rsid w:val="00CB65DF"/>
    <w:rsid w:val="00CC053E"/>
    <w:rsid w:val="00CC0B7D"/>
    <w:rsid w:val="00CC1A74"/>
    <w:rsid w:val="00CC2795"/>
    <w:rsid w:val="00CC32E1"/>
    <w:rsid w:val="00CC47A6"/>
    <w:rsid w:val="00CC47B0"/>
    <w:rsid w:val="00CC50DF"/>
    <w:rsid w:val="00CC5CB6"/>
    <w:rsid w:val="00CC6531"/>
    <w:rsid w:val="00CC6ABA"/>
    <w:rsid w:val="00CC7050"/>
    <w:rsid w:val="00CC7A73"/>
    <w:rsid w:val="00CD1BAE"/>
    <w:rsid w:val="00CD39E3"/>
    <w:rsid w:val="00CD3FFD"/>
    <w:rsid w:val="00CD645E"/>
    <w:rsid w:val="00CE0D3F"/>
    <w:rsid w:val="00CE19B9"/>
    <w:rsid w:val="00CE1BE0"/>
    <w:rsid w:val="00CE2D64"/>
    <w:rsid w:val="00CE30DA"/>
    <w:rsid w:val="00CE3345"/>
    <w:rsid w:val="00CE3C11"/>
    <w:rsid w:val="00CE54AE"/>
    <w:rsid w:val="00CF0E46"/>
    <w:rsid w:val="00CF110A"/>
    <w:rsid w:val="00CF36FB"/>
    <w:rsid w:val="00CF38ED"/>
    <w:rsid w:val="00CF3967"/>
    <w:rsid w:val="00CF4A52"/>
    <w:rsid w:val="00CF5055"/>
    <w:rsid w:val="00CF5892"/>
    <w:rsid w:val="00CF79E9"/>
    <w:rsid w:val="00CF7B61"/>
    <w:rsid w:val="00D00DF4"/>
    <w:rsid w:val="00D0101A"/>
    <w:rsid w:val="00D02283"/>
    <w:rsid w:val="00D0319B"/>
    <w:rsid w:val="00D06838"/>
    <w:rsid w:val="00D06F68"/>
    <w:rsid w:val="00D070C4"/>
    <w:rsid w:val="00D07BB2"/>
    <w:rsid w:val="00D1034A"/>
    <w:rsid w:val="00D108F9"/>
    <w:rsid w:val="00D10CC4"/>
    <w:rsid w:val="00D11BA2"/>
    <w:rsid w:val="00D12EF4"/>
    <w:rsid w:val="00D1517F"/>
    <w:rsid w:val="00D15497"/>
    <w:rsid w:val="00D15B51"/>
    <w:rsid w:val="00D17702"/>
    <w:rsid w:val="00D177A2"/>
    <w:rsid w:val="00D20708"/>
    <w:rsid w:val="00D208C8"/>
    <w:rsid w:val="00D2150A"/>
    <w:rsid w:val="00D22260"/>
    <w:rsid w:val="00D2477C"/>
    <w:rsid w:val="00D24D56"/>
    <w:rsid w:val="00D267EF"/>
    <w:rsid w:val="00D2755A"/>
    <w:rsid w:val="00D279FA"/>
    <w:rsid w:val="00D30822"/>
    <w:rsid w:val="00D30F1F"/>
    <w:rsid w:val="00D3106B"/>
    <w:rsid w:val="00D314CE"/>
    <w:rsid w:val="00D3271D"/>
    <w:rsid w:val="00D366AA"/>
    <w:rsid w:val="00D401D1"/>
    <w:rsid w:val="00D411EE"/>
    <w:rsid w:val="00D45092"/>
    <w:rsid w:val="00D461EE"/>
    <w:rsid w:val="00D46A5C"/>
    <w:rsid w:val="00D4775C"/>
    <w:rsid w:val="00D47C2A"/>
    <w:rsid w:val="00D47D17"/>
    <w:rsid w:val="00D507E1"/>
    <w:rsid w:val="00D50F6D"/>
    <w:rsid w:val="00D51EDC"/>
    <w:rsid w:val="00D53B11"/>
    <w:rsid w:val="00D54CB0"/>
    <w:rsid w:val="00D60241"/>
    <w:rsid w:val="00D60520"/>
    <w:rsid w:val="00D61FB9"/>
    <w:rsid w:val="00D62D49"/>
    <w:rsid w:val="00D63531"/>
    <w:rsid w:val="00D646F0"/>
    <w:rsid w:val="00D64CFA"/>
    <w:rsid w:val="00D64D3A"/>
    <w:rsid w:val="00D651AA"/>
    <w:rsid w:val="00D65317"/>
    <w:rsid w:val="00D655D5"/>
    <w:rsid w:val="00D67648"/>
    <w:rsid w:val="00D73C75"/>
    <w:rsid w:val="00D73D9E"/>
    <w:rsid w:val="00D74616"/>
    <w:rsid w:val="00D74B4B"/>
    <w:rsid w:val="00D7563A"/>
    <w:rsid w:val="00D75CB7"/>
    <w:rsid w:val="00D76376"/>
    <w:rsid w:val="00D76601"/>
    <w:rsid w:val="00D76C13"/>
    <w:rsid w:val="00D80391"/>
    <w:rsid w:val="00D819EA"/>
    <w:rsid w:val="00D8403C"/>
    <w:rsid w:val="00D85879"/>
    <w:rsid w:val="00D8725C"/>
    <w:rsid w:val="00D90197"/>
    <w:rsid w:val="00D909A9"/>
    <w:rsid w:val="00D91D28"/>
    <w:rsid w:val="00D92BD5"/>
    <w:rsid w:val="00D92D39"/>
    <w:rsid w:val="00D93216"/>
    <w:rsid w:val="00D933CB"/>
    <w:rsid w:val="00D9465F"/>
    <w:rsid w:val="00D955CF"/>
    <w:rsid w:val="00D97872"/>
    <w:rsid w:val="00D97CE6"/>
    <w:rsid w:val="00DA0E53"/>
    <w:rsid w:val="00DA12C4"/>
    <w:rsid w:val="00DA256B"/>
    <w:rsid w:val="00DA460F"/>
    <w:rsid w:val="00DA5C8B"/>
    <w:rsid w:val="00DA6D60"/>
    <w:rsid w:val="00DA788D"/>
    <w:rsid w:val="00DB09AD"/>
    <w:rsid w:val="00DB5B43"/>
    <w:rsid w:val="00DB6189"/>
    <w:rsid w:val="00DB6EA7"/>
    <w:rsid w:val="00DB6FF7"/>
    <w:rsid w:val="00DC116E"/>
    <w:rsid w:val="00DC1783"/>
    <w:rsid w:val="00DC503A"/>
    <w:rsid w:val="00DC5AE0"/>
    <w:rsid w:val="00DC6389"/>
    <w:rsid w:val="00DD0D4C"/>
    <w:rsid w:val="00DD23D4"/>
    <w:rsid w:val="00DD5CDB"/>
    <w:rsid w:val="00DD5E33"/>
    <w:rsid w:val="00DD5F68"/>
    <w:rsid w:val="00DD66C5"/>
    <w:rsid w:val="00DD6DC6"/>
    <w:rsid w:val="00DE0057"/>
    <w:rsid w:val="00DE2EFB"/>
    <w:rsid w:val="00DE3369"/>
    <w:rsid w:val="00DE3E6C"/>
    <w:rsid w:val="00DE47C2"/>
    <w:rsid w:val="00DE4AD6"/>
    <w:rsid w:val="00DE526D"/>
    <w:rsid w:val="00DE54B0"/>
    <w:rsid w:val="00DE5983"/>
    <w:rsid w:val="00DE7CF0"/>
    <w:rsid w:val="00DF0130"/>
    <w:rsid w:val="00DF0676"/>
    <w:rsid w:val="00DF1D59"/>
    <w:rsid w:val="00DF2A66"/>
    <w:rsid w:val="00DF416E"/>
    <w:rsid w:val="00DF4583"/>
    <w:rsid w:val="00DF4D42"/>
    <w:rsid w:val="00DF4FAD"/>
    <w:rsid w:val="00DF50F6"/>
    <w:rsid w:val="00DF7BAF"/>
    <w:rsid w:val="00E00EAD"/>
    <w:rsid w:val="00E0109D"/>
    <w:rsid w:val="00E020ED"/>
    <w:rsid w:val="00E025CE"/>
    <w:rsid w:val="00E03DFF"/>
    <w:rsid w:val="00E044F4"/>
    <w:rsid w:val="00E045AD"/>
    <w:rsid w:val="00E0561B"/>
    <w:rsid w:val="00E057CB"/>
    <w:rsid w:val="00E06188"/>
    <w:rsid w:val="00E07C7F"/>
    <w:rsid w:val="00E1158C"/>
    <w:rsid w:val="00E12AC1"/>
    <w:rsid w:val="00E13F68"/>
    <w:rsid w:val="00E1476D"/>
    <w:rsid w:val="00E16B53"/>
    <w:rsid w:val="00E2242E"/>
    <w:rsid w:val="00E24B7A"/>
    <w:rsid w:val="00E303AE"/>
    <w:rsid w:val="00E308C9"/>
    <w:rsid w:val="00E30CA1"/>
    <w:rsid w:val="00E31EAE"/>
    <w:rsid w:val="00E3240B"/>
    <w:rsid w:val="00E330AD"/>
    <w:rsid w:val="00E33258"/>
    <w:rsid w:val="00E33E57"/>
    <w:rsid w:val="00E34B16"/>
    <w:rsid w:val="00E35AFA"/>
    <w:rsid w:val="00E378F7"/>
    <w:rsid w:val="00E4083E"/>
    <w:rsid w:val="00E4198B"/>
    <w:rsid w:val="00E43128"/>
    <w:rsid w:val="00E4359B"/>
    <w:rsid w:val="00E44392"/>
    <w:rsid w:val="00E45469"/>
    <w:rsid w:val="00E46804"/>
    <w:rsid w:val="00E46966"/>
    <w:rsid w:val="00E50E25"/>
    <w:rsid w:val="00E510A6"/>
    <w:rsid w:val="00E51926"/>
    <w:rsid w:val="00E534A4"/>
    <w:rsid w:val="00E53AB9"/>
    <w:rsid w:val="00E54FD5"/>
    <w:rsid w:val="00E56C2B"/>
    <w:rsid w:val="00E5711D"/>
    <w:rsid w:val="00E57168"/>
    <w:rsid w:val="00E57A0F"/>
    <w:rsid w:val="00E610D2"/>
    <w:rsid w:val="00E61182"/>
    <w:rsid w:val="00E6137E"/>
    <w:rsid w:val="00E61B9D"/>
    <w:rsid w:val="00E634C5"/>
    <w:rsid w:val="00E65E5E"/>
    <w:rsid w:val="00E66B26"/>
    <w:rsid w:val="00E67E92"/>
    <w:rsid w:val="00E711BD"/>
    <w:rsid w:val="00E71300"/>
    <w:rsid w:val="00E73A89"/>
    <w:rsid w:val="00E74D89"/>
    <w:rsid w:val="00E74ECB"/>
    <w:rsid w:val="00E752AE"/>
    <w:rsid w:val="00E76E98"/>
    <w:rsid w:val="00E77237"/>
    <w:rsid w:val="00E777EB"/>
    <w:rsid w:val="00E77EBF"/>
    <w:rsid w:val="00E80258"/>
    <w:rsid w:val="00E8433F"/>
    <w:rsid w:val="00E862CC"/>
    <w:rsid w:val="00E87ED5"/>
    <w:rsid w:val="00E90814"/>
    <w:rsid w:val="00E912F8"/>
    <w:rsid w:val="00E916DF"/>
    <w:rsid w:val="00E9184B"/>
    <w:rsid w:val="00E925E5"/>
    <w:rsid w:val="00E9499B"/>
    <w:rsid w:val="00E95E3B"/>
    <w:rsid w:val="00E976BB"/>
    <w:rsid w:val="00E97B5C"/>
    <w:rsid w:val="00EA1B2A"/>
    <w:rsid w:val="00EA3D16"/>
    <w:rsid w:val="00EA5B00"/>
    <w:rsid w:val="00EB230D"/>
    <w:rsid w:val="00EB4B7F"/>
    <w:rsid w:val="00EB4BEF"/>
    <w:rsid w:val="00EB5085"/>
    <w:rsid w:val="00EB5482"/>
    <w:rsid w:val="00EB5FE6"/>
    <w:rsid w:val="00EB7202"/>
    <w:rsid w:val="00EC2037"/>
    <w:rsid w:val="00EC2143"/>
    <w:rsid w:val="00EC398E"/>
    <w:rsid w:val="00EC3A39"/>
    <w:rsid w:val="00EC3AA1"/>
    <w:rsid w:val="00EC3D39"/>
    <w:rsid w:val="00EC3D7C"/>
    <w:rsid w:val="00EC4074"/>
    <w:rsid w:val="00EC4A91"/>
    <w:rsid w:val="00EC5FC3"/>
    <w:rsid w:val="00ED0324"/>
    <w:rsid w:val="00ED3029"/>
    <w:rsid w:val="00ED3946"/>
    <w:rsid w:val="00ED466A"/>
    <w:rsid w:val="00ED5D8B"/>
    <w:rsid w:val="00ED6C15"/>
    <w:rsid w:val="00ED7252"/>
    <w:rsid w:val="00EE4046"/>
    <w:rsid w:val="00EE4C47"/>
    <w:rsid w:val="00EE6B2D"/>
    <w:rsid w:val="00EF113B"/>
    <w:rsid w:val="00EF1981"/>
    <w:rsid w:val="00EF1B4B"/>
    <w:rsid w:val="00EF28EC"/>
    <w:rsid w:val="00EF38C5"/>
    <w:rsid w:val="00EF4685"/>
    <w:rsid w:val="00EF5DEC"/>
    <w:rsid w:val="00EF5EA7"/>
    <w:rsid w:val="00EF6D6D"/>
    <w:rsid w:val="00F00038"/>
    <w:rsid w:val="00F011F5"/>
    <w:rsid w:val="00F017D5"/>
    <w:rsid w:val="00F01A69"/>
    <w:rsid w:val="00F022D5"/>
    <w:rsid w:val="00F0300B"/>
    <w:rsid w:val="00F03CD3"/>
    <w:rsid w:val="00F047BF"/>
    <w:rsid w:val="00F06303"/>
    <w:rsid w:val="00F06C3B"/>
    <w:rsid w:val="00F1027F"/>
    <w:rsid w:val="00F13004"/>
    <w:rsid w:val="00F13662"/>
    <w:rsid w:val="00F13A4F"/>
    <w:rsid w:val="00F13EC4"/>
    <w:rsid w:val="00F14C37"/>
    <w:rsid w:val="00F15892"/>
    <w:rsid w:val="00F20360"/>
    <w:rsid w:val="00F2095B"/>
    <w:rsid w:val="00F23714"/>
    <w:rsid w:val="00F2421E"/>
    <w:rsid w:val="00F258A5"/>
    <w:rsid w:val="00F261E1"/>
    <w:rsid w:val="00F267E2"/>
    <w:rsid w:val="00F30672"/>
    <w:rsid w:val="00F31146"/>
    <w:rsid w:val="00F32059"/>
    <w:rsid w:val="00F32497"/>
    <w:rsid w:val="00F33113"/>
    <w:rsid w:val="00F33AE6"/>
    <w:rsid w:val="00F34BD3"/>
    <w:rsid w:val="00F36674"/>
    <w:rsid w:val="00F36B78"/>
    <w:rsid w:val="00F3798E"/>
    <w:rsid w:val="00F40F5C"/>
    <w:rsid w:val="00F414A0"/>
    <w:rsid w:val="00F42AD8"/>
    <w:rsid w:val="00F44199"/>
    <w:rsid w:val="00F45E76"/>
    <w:rsid w:val="00F4638A"/>
    <w:rsid w:val="00F46D43"/>
    <w:rsid w:val="00F520CA"/>
    <w:rsid w:val="00F52E1B"/>
    <w:rsid w:val="00F531D7"/>
    <w:rsid w:val="00F542E4"/>
    <w:rsid w:val="00F54636"/>
    <w:rsid w:val="00F551CC"/>
    <w:rsid w:val="00F6075F"/>
    <w:rsid w:val="00F61D02"/>
    <w:rsid w:val="00F63FD9"/>
    <w:rsid w:val="00F645AB"/>
    <w:rsid w:val="00F66667"/>
    <w:rsid w:val="00F708FA"/>
    <w:rsid w:val="00F70A9E"/>
    <w:rsid w:val="00F71060"/>
    <w:rsid w:val="00F71994"/>
    <w:rsid w:val="00F738BA"/>
    <w:rsid w:val="00F7401C"/>
    <w:rsid w:val="00F74AE0"/>
    <w:rsid w:val="00F75947"/>
    <w:rsid w:val="00F77D4E"/>
    <w:rsid w:val="00F77EEC"/>
    <w:rsid w:val="00F808B8"/>
    <w:rsid w:val="00F8301B"/>
    <w:rsid w:val="00F8339B"/>
    <w:rsid w:val="00F8769F"/>
    <w:rsid w:val="00F87F1A"/>
    <w:rsid w:val="00F900A1"/>
    <w:rsid w:val="00F90B28"/>
    <w:rsid w:val="00F9286F"/>
    <w:rsid w:val="00F92CF1"/>
    <w:rsid w:val="00F95B19"/>
    <w:rsid w:val="00FA1E0D"/>
    <w:rsid w:val="00FA32B2"/>
    <w:rsid w:val="00FA3A4C"/>
    <w:rsid w:val="00FA4083"/>
    <w:rsid w:val="00FA6D8B"/>
    <w:rsid w:val="00FA75E6"/>
    <w:rsid w:val="00FA7F08"/>
    <w:rsid w:val="00FB1D44"/>
    <w:rsid w:val="00FB2A31"/>
    <w:rsid w:val="00FB36EC"/>
    <w:rsid w:val="00FB3C37"/>
    <w:rsid w:val="00FB55A6"/>
    <w:rsid w:val="00FB5DC7"/>
    <w:rsid w:val="00FB674D"/>
    <w:rsid w:val="00FB6CB6"/>
    <w:rsid w:val="00FB72C8"/>
    <w:rsid w:val="00FC462B"/>
    <w:rsid w:val="00FC5048"/>
    <w:rsid w:val="00FC60C5"/>
    <w:rsid w:val="00FC6547"/>
    <w:rsid w:val="00FC66CC"/>
    <w:rsid w:val="00FD0D15"/>
    <w:rsid w:val="00FD1096"/>
    <w:rsid w:val="00FD2D4B"/>
    <w:rsid w:val="00FD79AE"/>
    <w:rsid w:val="00FE006C"/>
    <w:rsid w:val="00FE017C"/>
    <w:rsid w:val="00FE0356"/>
    <w:rsid w:val="00FE1DA0"/>
    <w:rsid w:val="00FE270C"/>
    <w:rsid w:val="00FE6E3D"/>
    <w:rsid w:val="00FE77FC"/>
    <w:rsid w:val="00FF09CB"/>
    <w:rsid w:val="00FF0D81"/>
    <w:rsid w:val="00FF156A"/>
    <w:rsid w:val="00FF1B40"/>
    <w:rsid w:val="00FF2E30"/>
    <w:rsid w:val="00FF3D4D"/>
    <w:rsid w:val="00FF51FB"/>
    <w:rsid w:val="00FF5C61"/>
    <w:rsid w:val="00FF5FAD"/>
    <w:rsid w:val="00FF688D"/>
    <w:rsid w:val="00FF729A"/>
    <w:rsid w:val="00FF7A2D"/>
    <w:rsid w:val="00FF7D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1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802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802F1"/>
    <w:rPr>
      <w:sz w:val="18"/>
      <w:szCs w:val="18"/>
    </w:rPr>
  </w:style>
  <w:style w:type="paragraph" w:styleId="a4">
    <w:name w:val="footer"/>
    <w:basedOn w:val="a"/>
    <w:link w:val="Char0"/>
    <w:uiPriority w:val="99"/>
    <w:semiHidden/>
    <w:unhideWhenUsed/>
    <w:rsid w:val="000802F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802F1"/>
    <w:rPr>
      <w:sz w:val="18"/>
      <w:szCs w:val="18"/>
    </w:rPr>
  </w:style>
  <w:style w:type="paragraph" w:styleId="a5">
    <w:name w:val="Normal (Web)"/>
    <w:basedOn w:val="a"/>
    <w:uiPriority w:val="99"/>
    <w:unhideWhenUsed/>
    <w:rsid w:val="000802F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362</Words>
  <Characters>2066</Characters>
  <Application>Microsoft Office Word</Application>
  <DocSecurity>0</DocSecurity>
  <Lines>17</Lines>
  <Paragraphs>4</Paragraphs>
  <ScaleCrop>false</ScaleCrop>
  <Company/>
  <LinksUpToDate>false</LinksUpToDate>
  <CharactersWithSpaces>2424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姜义忠</dc:creator>
  <cp:keywords/>
  <dc:description/>
  <cp:lastModifiedBy>姜义忠</cp:lastModifiedBy>
  <cp:revision>2</cp:revision>
  <dcterms:created xsi:type="dcterms:W3CDTF">2019-12-06T05:59:00Z</dcterms:created>
  <dcterms:modified xsi:type="dcterms:W3CDTF">2019-12-06T05:59:00Z</dcterms:modified>
</cp:coreProperties>
</file>